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2E" w:rsidRPr="00A62EDB" w:rsidRDefault="00023768" w:rsidP="00FF3B69">
      <w:pPr>
        <w:jc w:val="both"/>
        <w:rPr>
          <w:rFonts w:ascii="Times New Roman" w:hAnsi="Times New Roman" w:cs="Times New Roman"/>
          <w:b/>
          <w:sz w:val="20"/>
          <w:szCs w:val="20"/>
        </w:rPr>
      </w:pPr>
      <w:r w:rsidRPr="00A62EDB">
        <w:rPr>
          <w:rFonts w:ascii="Times New Roman" w:hAnsi="Times New Roman" w:cs="Times New Roman"/>
          <w:b/>
          <w:sz w:val="20"/>
          <w:szCs w:val="20"/>
        </w:rPr>
        <w:t>AMAÇ</w:t>
      </w:r>
    </w:p>
    <w:p w:rsidR="00136D01" w:rsidRPr="00A62EDB" w:rsidRDefault="00136D01" w:rsidP="00136D01">
      <w:pPr>
        <w:jc w:val="both"/>
        <w:rPr>
          <w:rFonts w:ascii="Times New Roman" w:hAnsi="Times New Roman" w:cs="Times New Roman"/>
          <w:sz w:val="20"/>
          <w:szCs w:val="20"/>
        </w:rPr>
      </w:pPr>
      <w:r w:rsidRPr="00A62EDB">
        <w:rPr>
          <w:rFonts w:ascii="Times New Roman" w:hAnsi="Times New Roman" w:cs="Times New Roman"/>
          <w:sz w:val="20"/>
          <w:szCs w:val="20"/>
        </w:rPr>
        <w:t xml:space="preserve">Bulaş Bazlı Önlemler bilinen veya şüpheli bir enfeksiyöz etken ile enfekte olan bir hastaya hizmet sunumu sırasında gerekli olan ek enfeksiyon kontrol önlemlerinin alınmasını sağlamaktır. </w:t>
      </w:r>
    </w:p>
    <w:p w:rsidR="00136D01" w:rsidRPr="00A62EDB" w:rsidRDefault="00136D01" w:rsidP="00FF3B69">
      <w:pPr>
        <w:jc w:val="both"/>
        <w:rPr>
          <w:rFonts w:ascii="Times New Roman" w:hAnsi="Times New Roman" w:cs="Times New Roman"/>
          <w:b/>
          <w:sz w:val="20"/>
          <w:szCs w:val="20"/>
        </w:rPr>
      </w:pPr>
    </w:p>
    <w:p w:rsidR="00023768" w:rsidRPr="00A62EDB" w:rsidRDefault="00023768" w:rsidP="00FF3B69">
      <w:pPr>
        <w:jc w:val="both"/>
        <w:rPr>
          <w:rFonts w:ascii="Times New Roman" w:hAnsi="Times New Roman" w:cs="Times New Roman"/>
          <w:b/>
          <w:sz w:val="20"/>
          <w:szCs w:val="20"/>
        </w:rPr>
      </w:pPr>
      <w:r w:rsidRPr="00A62EDB">
        <w:rPr>
          <w:rFonts w:ascii="Times New Roman" w:hAnsi="Times New Roman" w:cs="Times New Roman"/>
          <w:b/>
          <w:sz w:val="20"/>
          <w:szCs w:val="20"/>
        </w:rPr>
        <w:t>KAPSAM</w:t>
      </w:r>
    </w:p>
    <w:p w:rsidR="00632070" w:rsidRPr="00A62EDB" w:rsidRDefault="00781062" w:rsidP="00FF3B69">
      <w:pPr>
        <w:jc w:val="both"/>
        <w:rPr>
          <w:rFonts w:ascii="Times New Roman" w:hAnsi="Times New Roman" w:cs="Times New Roman"/>
          <w:sz w:val="20"/>
          <w:szCs w:val="20"/>
        </w:rPr>
      </w:pPr>
      <w:r w:rsidRPr="00A62EDB">
        <w:rPr>
          <w:rFonts w:ascii="Times New Roman" w:hAnsi="Times New Roman" w:cs="Times New Roman"/>
          <w:sz w:val="20"/>
          <w:szCs w:val="20"/>
        </w:rPr>
        <w:t>Kurumumuzun faaliyet gösterdiği tüm birimleri kapsamaktadır.</w:t>
      </w:r>
    </w:p>
    <w:p w:rsidR="00080173" w:rsidRPr="00A62EDB" w:rsidRDefault="00080173" w:rsidP="00FF3B69">
      <w:pPr>
        <w:jc w:val="both"/>
        <w:rPr>
          <w:rFonts w:ascii="Times New Roman" w:hAnsi="Times New Roman" w:cs="Times New Roman"/>
          <w:sz w:val="20"/>
          <w:szCs w:val="20"/>
        </w:rPr>
      </w:pPr>
    </w:p>
    <w:p w:rsidR="00080173" w:rsidRPr="00A62EDB" w:rsidRDefault="00080173" w:rsidP="00FF3B69">
      <w:pPr>
        <w:jc w:val="both"/>
        <w:rPr>
          <w:rFonts w:ascii="Times New Roman" w:hAnsi="Times New Roman" w:cs="Times New Roman"/>
          <w:b/>
          <w:sz w:val="20"/>
          <w:szCs w:val="20"/>
        </w:rPr>
      </w:pPr>
      <w:r w:rsidRPr="00A62EDB">
        <w:rPr>
          <w:rFonts w:ascii="Times New Roman" w:hAnsi="Times New Roman" w:cs="Times New Roman"/>
          <w:b/>
          <w:sz w:val="20"/>
          <w:szCs w:val="20"/>
        </w:rPr>
        <w:t xml:space="preserve"> SORUMLULAR</w:t>
      </w:r>
    </w:p>
    <w:p w:rsidR="00C46BC2" w:rsidRPr="00A62EDB" w:rsidRDefault="00FF3B69" w:rsidP="00FF3B69">
      <w:pPr>
        <w:autoSpaceDE w:val="0"/>
        <w:autoSpaceDN w:val="0"/>
        <w:adjustRightInd w:val="0"/>
        <w:spacing w:line="240" w:lineRule="auto"/>
        <w:jc w:val="both"/>
        <w:rPr>
          <w:rFonts w:ascii="Times New Roman" w:hAnsi="Times New Roman" w:cs="Times New Roman"/>
          <w:sz w:val="20"/>
          <w:szCs w:val="20"/>
        </w:rPr>
      </w:pPr>
      <w:r w:rsidRPr="00A62EDB">
        <w:rPr>
          <w:rFonts w:ascii="Times New Roman" w:hAnsi="Times New Roman" w:cs="Times New Roman"/>
          <w:sz w:val="20"/>
          <w:szCs w:val="20"/>
        </w:rPr>
        <w:t>-</w:t>
      </w:r>
      <w:r w:rsidR="00136D01" w:rsidRPr="00A62EDB">
        <w:rPr>
          <w:rFonts w:ascii="Times New Roman" w:hAnsi="Times New Roman" w:cs="Times New Roman"/>
          <w:sz w:val="20"/>
          <w:szCs w:val="20"/>
        </w:rPr>
        <w:t xml:space="preserve"> Okul Müdürü:</w:t>
      </w:r>
    </w:p>
    <w:p w:rsidR="00A14E86" w:rsidRPr="00A62EDB" w:rsidRDefault="00FF3B69" w:rsidP="00FF3B69">
      <w:pPr>
        <w:autoSpaceDE w:val="0"/>
        <w:autoSpaceDN w:val="0"/>
        <w:adjustRightInd w:val="0"/>
        <w:spacing w:line="240" w:lineRule="auto"/>
        <w:jc w:val="both"/>
        <w:rPr>
          <w:rFonts w:ascii="Times New Roman" w:hAnsi="Times New Roman" w:cs="Times New Roman"/>
          <w:sz w:val="20"/>
          <w:szCs w:val="20"/>
        </w:rPr>
      </w:pPr>
      <w:r w:rsidRPr="00A62EDB">
        <w:rPr>
          <w:rFonts w:ascii="Times New Roman" w:hAnsi="Times New Roman" w:cs="Times New Roman"/>
          <w:sz w:val="20"/>
          <w:szCs w:val="20"/>
        </w:rPr>
        <w:t>-</w:t>
      </w:r>
      <w:r w:rsidR="00136D01" w:rsidRPr="00A62EDB">
        <w:rPr>
          <w:rFonts w:ascii="Times New Roman" w:hAnsi="Times New Roman" w:cs="Times New Roman"/>
          <w:sz w:val="20"/>
          <w:szCs w:val="20"/>
        </w:rPr>
        <w:t xml:space="preserve"> Pandemi S</w:t>
      </w:r>
      <w:r w:rsidR="00E5507C" w:rsidRPr="00A62EDB">
        <w:rPr>
          <w:rFonts w:ascii="Times New Roman" w:hAnsi="Times New Roman" w:cs="Times New Roman"/>
          <w:sz w:val="20"/>
          <w:szCs w:val="20"/>
        </w:rPr>
        <w:t>orumlusu:</w:t>
      </w:r>
    </w:p>
    <w:p w:rsidR="00136D01" w:rsidRPr="00A62EDB" w:rsidRDefault="00136D01" w:rsidP="00FF3B69">
      <w:pPr>
        <w:autoSpaceDE w:val="0"/>
        <w:autoSpaceDN w:val="0"/>
        <w:adjustRightInd w:val="0"/>
        <w:spacing w:line="240" w:lineRule="auto"/>
        <w:jc w:val="both"/>
        <w:rPr>
          <w:rFonts w:ascii="Times New Roman" w:hAnsi="Times New Roman" w:cs="Times New Roman"/>
          <w:sz w:val="20"/>
          <w:szCs w:val="20"/>
        </w:rPr>
      </w:pPr>
      <w:r w:rsidRPr="00A62EDB">
        <w:rPr>
          <w:rFonts w:ascii="Times New Roman" w:hAnsi="Times New Roman" w:cs="Times New Roman"/>
          <w:sz w:val="20"/>
          <w:szCs w:val="20"/>
        </w:rPr>
        <w:t>- Acil Durum Sorumlusu</w:t>
      </w:r>
    </w:p>
    <w:p w:rsidR="00C46BC2" w:rsidRPr="00A62EDB" w:rsidRDefault="00FF3B69" w:rsidP="00FF3B69">
      <w:pPr>
        <w:autoSpaceDE w:val="0"/>
        <w:autoSpaceDN w:val="0"/>
        <w:adjustRightInd w:val="0"/>
        <w:spacing w:line="240" w:lineRule="auto"/>
        <w:jc w:val="both"/>
        <w:rPr>
          <w:rFonts w:ascii="Times New Roman" w:hAnsi="Times New Roman" w:cs="Times New Roman"/>
          <w:sz w:val="20"/>
          <w:szCs w:val="20"/>
        </w:rPr>
      </w:pPr>
      <w:r w:rsidRPr="00A62EDB">
        <w:rPr>
          <w:rFonts w:ascii="Times New Roman" w:hAnsi="Times New Roman" w:cs="Times New Roman"/>
          <w:sz w:val="20"/>
          <w:szCs w:val="20"/>
        </w:rPr>
        <w:t>-</w:t>
      </w:r>
      <w:r w:rsidR="00E5507C" w:rsidRPr="00A62EDB">
        <w:rPr>
          <w:rFonts w:ascii="Times New Roman" w:hAnsi="Times New Roman" w:cs="Times New Roman"/>
          <w:sz w:val="20"/>
          <w:szCs w:val="20"/>
        </w:rPr>
        <w:t>İletişim Sorumlusu:</w:t>
      </w:r>
    </w:p>
    <w:p w:rsidR="00C46BC2" w:rsidRPr="00A62EDB" w:rsidRDefault="00FF3B69" w:rsidP="00FF3B69">
      <w:pPr>
        <w:autoSpaceDE w:val="0"/>
        <w:autoSpaceDN w:val="0"/>
        <w:adjustRightInd w:val="0"/>
        <w:spacing w:line="240" w:lineRule="auto"/>
        <w:jc w:val="both"/>
        <w:rPr>
          <w:rFonts w:ascii="Times New Roman" w:hAnsi="Times New Roman" w:cs="Times New Roman"/>
          <w:sz w:val="20"/>
          <w:szCs w:val="20"/>
        </w:rPr>
      </w:pPr>
      <w:r w:rsidRPr="00A62EDB">
        <w:rPr>
          <w:rFonts w:ascii="Times New Roman" w:hAnsi="Times New Roman" w:cs="Times New Roman"/>
          <w:sz w:val="20"/>
          <w:szCs w:val="20"/>
        </w:rPr>
        <w:t>-</w:t>
      </w:r>
      <w:r w:rsidR="00E5507C" w:rsidRPr="00A62EDB">
        <w:rPr>
          <w:rFonts w:ascii="Times New Roman" w:hAnsi="Times New Roman" w:cs="Times New Roman"/>
          <w:sz w:val="20"/>
          <w:szCs w:val="20"/>
        </w:rPr>
        <w:t>Temizlik Sorumlusu:</w:t>
      </w:r>
    </w:p>
    <w:p w:rsidR="00080173" w:rsidRPr="00A62EDB" w:rsidRDefault="00080173" w:rsidP="00FF3B69">
      <w:pPr>
        <w:jc w:val="both"/>
        <w:rPr>
          <w:rFonts w:ascii="Times New Roman" w:hAnsi="Times New Roman" w:cs="Times New Roman"/>
          <w:sz w:val="20"/>
          <w:szCs w:val="20"/>
        </w:rPr>
      </w:pPr>
    </w:p>
    <w:p w:rsidR="00CE1C2F" w:rsidRPr="00A62EDB" w:rsidRDefault="00CE1C2F" w:rsidP="00CE1C2F">
      <w:pPr>
        <w:spacing w:after="120" w:line="300" w:lineRule="auto"/>
        <w:jc w:val="both"/>
        <w:rPr>
          <w:rFonts w:ascii="Times New Roman" w:hAnsi="Times New Roman" w:cs="Times New Roman"/>
          <w:b/>
          <w:bCs/>
          <w:sz w:val="20"/>
          <w:szCs w:val="20"/>
        </w:rPr>
      </w:pPr>
      <w:r w:rsidRPr="00A62EDB">
        <w:rPr>
          <w:rFonts w:ascii="Times New Roman" w:hAnsi="Times New Roman" w:cs="Times New Roman"/>
          <w:b/>
          <w:bCs/>
          <w:sz w:val="20"/>
          <w:szCs w:val="20"/>
        </w:rPr>
        <w:t>ALINACAK ÖNLEYİCİ VE SINIRLANDIRICI TEDBİRLER</w:t>
      </w:r>
    </w:p>
    <w:p w:rsidR="00CE1C2F" w:rsidRPr="00A62EDB" w:rsidRDefault="00CE1C2F" w:rsidP="00681048">
      <w:pPr>
        <w:numPr>
          <w:ilvl w:val="0"/>
          <w:numId w:val="47"/>
        </w:numPr>
        <w:spacing w:line="300" w:lineRule="auto"/>
        <w:ind w:left="426"/>
        <w:jc w:val="both"/>
        <w:rPr>
          <w:rFonts w:ascii="Times New Roman" w:hAnsi="Times New Roman" w:cs="Times New Roman"/>
          <w:sz w:val="20"/>
          <w:szCs w:val="20"/>
        </w:rPr>
      </w:pPr>
      <w:r w:rsidRPr="00A62EDB">
        <w:rPr>
          <w:rFonts w:ascii="Times New Roman" w:hAnsi="Times New Roman" w:cs="Times New Roman"/>
          <w:sz w:val="20"/>
          <w:szCs w:val="20"/>
        </w:rPr>
        <w:t>Salgın Acil Durum Sorumlusu Belirlenmeli.</w:t>
      </w:r>
    </w:p>
    <w:p w:rsidR="00CE1C2F" w:rsidRPr="00A62EDB" w:rsidRDefault="00CE1C2F" w:rsidP="00681048">
      <w:pPr>
        <w:numPr>
          <w:ilvl w:val="0"/>
          <w:numId w:val="47"/>
        </w:numPr>
        <w:spacing w:line="300" w:lineRule="auto"/>
        <w:ind w:left="426"/>
        <w:jc w:val="both"/>
        <w:rPr>
          <w:rFonts w:ascii="Times New Roman" w:hAnsi="Times New Roman" w:cs="Times New Roman"/>
          <w:sz w:val="20"/>
          <w:szCs w:val="20"/>
        </w:rPr>
      </w:pPr>
      <w:r w:rsidRPr="00A62EDB">
        <w:rPr>
          <w:rFonts w:ascii="Times New Roman" w:hAnsi="Times New Roman" w:cs="Times New Roman"/>
          <w:sz w:val="20"/>
          <w:szCs w:val="20"/>
        </w:rPr>
        <w:t>Acil Durum Planı ve Risk Değerlendirmesi Yapılmalı.</w:t>
      </w:r>
    </w:p>
    <w:p w:rsidR="00CE1C2F" w:rsidRPr="00A62EDB" w:rsidRDefault="00CE1C2F" w:rsidP="00681048">
      <w:pPr>
        <w:numPr>
          <w:ilvl w:val="0"/>
          <w:numId w:val="47"/>
        </w:numPr>
        <w:spacing w:line="300" w:lineRule="auto"/>
        <w:ind w:left="426"/>
        <w:jc w:val="both"/>
        <w:rPr>
          <w:rFonts w:ascii="Times New Roman" w:hAnsi="Times New Roman" w:cs="Times New Roman"/>
          <w:sz w:val="20"/>
          <w:szCs w:val="20"/>
        </w:rPr>
      </w:pPr>
      <w:r w:rsidRPr="00A62EDB">
        <w:rPr>
          <w:rFonts w:ascii="Times New Roman" w:hAnsi="Times New Roman" w:cs="Times New Roman"/>
          <w:sz w:val="20"/>
          <w:szCs w:val="20"/>
        </w:rPr>
        <w:t>Salgının Yayılmasını Önleyici Tedbirler alınmalı.</w:t>
      </w:r>
    </w:p>
    <w:p w:rsidR="00CE1C2F" w:rsidRPr="00A62EDB" w:rsidRDefault="00CE1C2F" w:rsidP="00681048">
      <w:pPr>
        <w:numPr>
          <w:ilvl w:val="0"/>
          <w:numId w:val="47"/>
        </w:numPr>
        <w:spacing w:line="300" w:lineRule="auto"/>
        <w:ind w:left="426"/>
        <w:jc w:val="both"/>
        <w:rPr>
          <w:rFonts w:ascii="Times New Roman" w:hAnsi="Times New Roman" w:cs="Times New Roman"/>
          <w:sz w:val="20"/>
          <w:szCs w:val="20"/>
        </w:rPr>
      </w:pPr>
      <w:r w:rsidRPr="00A62EDB">
        <w:rPr>
          <w:rFonts w:ascii="Times New Roman" w:hAnsi="Times New Roman" w:cs="Times New Roman"/>
          <w:sz w:val="20"/>
          <w:szCs w:val="20"/>
        </w:rPr>
        <w:t>Temizlik ve Hijyen sağlanmalı.</w:t>
      </w:r>
    </w:p>
    <w:p w:rsidR="00CE1C2F" w:rsidRPr="00A62EDB" w:rsidRDefault="00CE1C2F" w:rsidP="00681048">
      <w:pPr>
        <w:numPr>
          <w:ilvl w:val="0"/>
          <w:numId w:val="47"/>
        </w:numPr>
        <w:spacing w:line="300" w:lineRule="auto"/>
        <w:ind w:left="426"/>
        <w:jc w:val="both"/>
        <w:rPr>
          <w:rFonts w:ascii="Times New Roman" w:hAnsi="Times New Roman" w:cs="Times New Roman"/>
          <w:sz w:val="20"/>
          <w:szCs w:val="20"/>
        </w:rPr>
      </w:pPr>
      <w:r w:rsidRPr="00A62EDB">
        <w:rPr>
          <w:rFonts w:ascii="Times New Roman" w:hAnsi="Times New Roman" w:cs="Times New Roman"/>
          <w:sz w:val="20"/>
          <w:szCs w:val="20"/>
        </w:rPr>
        <w:t>Uygun Kişisel Koruyucu Donanımlar kullandırılmalı.</w:t>
      </w:r>
    </w:p>
    <w:p w:rsidR="00CE1C2F" w:rsidRPr="00A62EDB" w:rsidRDefault="00CE1C2F" w:rsidP="00681048">
      <w:pPr>
        <w:numPr>
          <w:ilvl w:val="0"/>
          <w:numId w:val="47"/>
        </w:numPr>
        <w:spacing w:line="300" w:lineRule="auto"/>
        <w:ind w:left="426"/>
        <w:jc w:val="both"/>
        <w:rPr>
          <w:rFonts w:ascii="Times New Roman" w:hAnsi="Times New Roman" w:cs="Times New Roman"/>
          <w:sz w:val="20"/>
          <w:szCs w:val="20"/>
        </w:rPr>
      </w:pPr>
      <w:r w:rsidRPr="00A62EDB">
        <w:rPr>
          <w:rFonts w:ascii="Times New Roman" w:hAnsi="Times New Roman" w:cs="Times New Roman"/>
          <w:sz w:val="20"/>
          <w:szCs w:val="20"/>
        </w:rPr>
        <w:t>Seyahat ve Toplantılar ile İlgili Tedbirler alınmalı.</w:t>
      </w:r>
    </w:p>
    <w:p w:rsidR="00681048" w:rsidRPr="00A62EDB" w:rsidRDefault="00681048" w:rsidP="00CE1C2F">
      <w:pPr>
        <w:spacing w:after="120" w:line="300" w:lineRule="auto"/>
        <w:rPr>
          <w:rFonts w:ascii="Times New Roman" w:hAnsi="Times New Roman" w:cs="Times New Roman"/>
          <w:sz w:val="20"/>
          <w:szCs w:val="20"/>
        </w:rPr>
      </w:pPr>
    </w:p>
    <w:p w:rsidR="0050584F" w:rsidRPr="00A62EDB" w:rsidRDefault="00CE1C2F" w:rsidP="00CE1C2F">
      <w:pPr>
        <w:spacing w:after="120" w:line="300" w:lineRule="auto"/>
        <w:rPr>
          <w:rFonts w:ascii="Times New Roman" w:hAnsi="Times New Roman" w:cs="Times New Roman"/>
          <w:sz w:val="20"/>
          <w:szCs w:val="20"/>
        </w:rPr>
      </w:pPr>
      <w:r w:rsidRPr="00A62EDB">
        <w:rPr>
          <w:rFonts w:ascii="Times New Roman" w:hAnsi="Times New Roman" w:cs="Times New Roman"/>
          <w:b/>
          <w:bCs/>
          <w:sz w:val="20"/>
          <w:szCs w:val="20"/>
        </w:rPr>
        <w:t>UYGULANACAK MÜDAHALE YÖNTEMLER</w:t>
      </w:r>
    </w:p>
    <w:p w:rsidR="00566C13" w:rsidRPr="00A62EDB" w:rsidRDefault="00566C13" w:rsidP="00136D01">
      <w:pPr>
        <w:pStyle w:val="ListeParagraf"/>
        <w:numPr>
          <w:ilvl w:val="0"/>
          <w:numId w:val="51"/>
        </w:numPr>
        <w:spacing w:after="120" w:line="300" w:lineRule="auto"/>
        <w:jc w:val="both"/>
        <w:rPr>
          <w:rFonts w:ascii="Times New Roman" w:hAnsi="Times New Roman" w:cs="Times New Roman"/>
          <w:bCs/>
          <w:sz w:val="20"/>
          <w:szCs w:val="20"/>
        </w:rPr>
      </w:pPr>
      <w:r w:rsidRPr="00A62EDB">
        <w:rPr>
          <w:rFonts w:ascii="Times New Roman" w:hAnsi="Times New Roman" w:cs="Times New Roman"/>
          <w:bCs/>
          <w:sz w:val="20"/>
          <w:szCs w:val="20"/>
        </w:rPr>
        <w:t>Salgın hastalık belirtileri (ateş, öksürük, burun akıntısı, solunum sıkıntısı vb.) olan veya temaslısı olan öğretmen, öğrenci ya da çalışan tespitinde Acil Du</w:t>
      </w:r>
      <w:r w:rsidR="00136D01" w:rsidRPr="00A62EDB">
        <w:rPr>
          <w:rFonts w:ascii="Times New Roman" w:hAnsi="Times New Roman" w:cs="Times New Roman"/>
          <w:bCs/>
          <w:sz w:val="20"/>
          <w:szCs w:val="20"/>
        </w:rPr>
        <w:t>rum Sorumlusuna haber verilecek</w:t>
      </w:r>
      <w:r w:rsidR="0050584F" w:rsidRPr="00A62EDB">
        <w:rPr>
          <w:rFonts w:ascii="Times New Roman" w:hAnsi="Times New Roman" w:cs="Times New Roman"/>
          <w:bCs/>
          <w:sz w:val="20"/>
          <w:szCs w:val="20"/>
        </w:rPr>
        <w:t>tir</w:t>
      </w:r>
    </w:p>
    <w:p w:rsidR="00566C13" w:rsidRPr="00A62EDB" w:rsidRDefault="00566C13" w:rsidP="00136D01">
      <w:pPr>
        <w:pStyle w:val="ListeParagraf"/>
        <w:numPr>
          <w:ilvl w:val="0"/>
          <w:numId w:val="51"/>
        </w:numPr>
        <w:spacing w:after="120" w:line="300" w:lineRule="auto"/>
        <w:jc w:val="both"/>
        <w:rPr>
          <w:rFonts w:ascii="Times New Roman" w:hAnsi="Times New Roman" w:cs="Times New Roman"/>
          <w:bCs/>
          <w:sz w:val="20"/>
          <w:szCs w:val="20"/>
        </w:rPr>
      </w:pPr>
      <w:r w:rsidRPr="00A62EDB">
        <w:rPr>
          <w:rFonts w:ascii="Times New Roman" w:hAnsi="Times New Roman" w:cs="Times New Roman"/>
          <w:bCs/>
          <w:sz w:val="20"/>
          <w:szCs w:val="20"/>
        </w:rPr>
        <w:t>Acil Durum Sorumlusu KKD’larını (tulum, eldiven, maske, siperlik vb.) okul/kurum yönetiminden alarak belirtisi olan veya temaslı</w:t>
      </w:r>
      <w:r w:rsidR="00136D01" w:rsidRPr="00A62EDB">
        <w:rPr>
          <w:rFonts w:ascii="Times New Roman" w:hAnsi="Times New Roman" w:cs="Times New Roman"/>
          <w:bCs/>
          <w:sz w:val="20"/>
          <w:szCs w:val="20"/>
        </w:rPr>
        <w:t xml:space="preserve"> kişiye en kısa sürede ulaşacak</w:t>
      </w:r>
      <w:r w:rsidR="0050584F" w:rsidRPr="00A62EDB">
        <w:rPr>
          <w:rFonts w:ascii="Times New Roman" w:hAnsi="Times New Roman" w:cs="Times New Roman"/>
          <w:bCs/>
          <w:sz w:val="20"/>
          <w:szCs w:val="20"/>
        </w:rPr>
        <w:t>tır</w:t>
      </w:r>
    </w:p>
    <w:p w:rsidR="00136D01" w:rsidRPr="00A62EDB" w:rsidRDefault="00136D01" w:rsidP="00F058A2">
      <w:pPr>
        <w:pStyle w:val="ListeParagraf"/>
        <w:numPr>
          <w:ilvl w:val="0"/>
          <w:numId w:val="51"/>
        </w:numPr>
        <w:spacing w:after="120" w:line="300" w:lineRule="auto"/>
        <w:jc w:val="both"/>
        <w:rPr>
          <w:rFonts w:ascii="Times New Roman" w:hAnsi="Times New Roman" w:cs="Times New Roman"/>
          <w:bCs/>
          <w:sz w:val="20"/>
          <w:szCs w:val="20"/>
        </w:rPr>
      </w:pPr>
      <w:r w:rsidRPr="00A62EDB">
        <w:rPr>
          <w:rFonts w:ascii="Times New Roman" w:hAnsi="Times New Roman" w:cs="Times New Roman"/>
          <w:bCs/>
          <w:sz w:val="20"/>
          <w:szCs w:val="20"/>
        </w:rPr>
        <w:t>Acil Durum Sorumlusu tarafından salgın hastalık belirtileri olan veya temaslısı olan öğr</w:t>
      </w:r>
      <w:r w:rsidR="00DD4DE2" w:rsidRPr="00A62EDB">
        <w:rPr>
          <w:rFonts w:ascii="Times New Roman" w:hAnsi="Times New Roman" w:cs="Times New Roman"/>
          <w:bCs/>
          <w:sz w:val="20"/>
          <w:szCs w:val="20"/>
        </w:rPr>
        <w:t>etmen, öğrenci ya da çalışanların</w:t>
      </w:r>
      <w:r w:rsidRPr="00A62EDB">
        <w:rPr>
          <w:rFonts w:ascii="Times New Roman" w:hAnsi="Times New Roman" w:cs="Times New Roman"/>
          <w:bCs/>
          <w:sz w:val="20"/>
          <w:szCs w:val="20"/>
        </w:rPr>
        <w:t xml:space="preserve"> uygun KKD (tıbbi m</w:t>
      </w:r>
      <w:r w:rsidR="002A5C47" w:rsidRPr="00A62EDB">
        <w:rPr>
          <w:rFonts w:ascii="Times New Roman" w:hAnsi="Times New Roman" w:cs="Times New Roman"/>
          <w:bCs/>
          <w:sz w:val="20"/>
          <w:szCs w:val="20"/>
        </w:rPr>
        <w:t xml:space="preserve">aske vb.) kullanımı sağlanarak </w:t>
      </w:r>
      <w:r w:rsidR="00945789" w:rsidRPr="00A62EDB">
        <w:rPr>
          <w:rFonts w:ascii="Times New Roman" w:hAnsi="Times New Roman" w:cs="Times New Roman"/>
          <w:bCs/>
          <w:sz w:val="20"/>
          <w:szCs w:val="20"/>
        </w:rPr>
        <w:t xml:space="preserve">daha önceden belirlenen ve enfeksiyonun yayılmasını önleyecek nitelikte olan izolasyon  </w:t>
      </w:r>
      <w:r w:rsidR="002A5C47" w:rsidRPr="00A62EDB">
        <w:rPr>
          <w:rFonts w:ascii="Times New Roman" w:hAnsi="Times New Roman" w:cs="Times New Roman"/>
          <w:bCs/>
          <w:sz w:val="20"/>
          <w:szCs w:val="20"/>
        </w:rPr>
        <w:t>odasına</w:t>
      </w:r>
      <w:r w:rsidR="00DD4DE2" w:rsidRPr="00A62EDB">
        <w:rPr>
          <w:rFonts w:ascii="Times New Roman" w:hAnsi="Times New Roman" w:cs="Times New Roman"/>
          <w:bCs/>
          <w:sz w:val="20"/>
          <w:szCs w:val="20"/>
        </w:rPr>
        <w:t xml:space="preserve"> ulaştırılması sağlanacaktır.</w:t>
      </w:r>
    </w:p>
    <w:p w:rsidR="003954A7" w:rsidRPr="00A62EDB" w:rsidRDefault="003954A7" w:rsidP="003954A7">
      <w:pPr>
        <w:pStyle w:val="ListeParagraf"/>
        <w:numPr>
          <w:ilvl w:val="0"/>
          <w:numId w:val="51"/>
        </w:numPr>
        <w:spacing w:after="120" w:line="300" w:lineRule="auto"/>
        <w:jc w:val="both"/>
        <w:rPr>
          <w:rFonts w:ascii="Times New Roman" w:hAnsi="Times New Roman" w:cs="Times New Roman"/>
          <w:bCs/>
          <w:sz w:val="20"/>
          <w:szCs w:val="20"/>
        </w:rPr>
      </w:pPr>
      <w:r w:rsidRPr="00A62EDB">
        <w:rPr>
          <w:rFonts w:ascii="Times New Roman" w:hAnsi="Times New Roman" w:cs="Times New Roman"/>
          <w:bCs/>
          <w:sz w:val="20"/>
          <w:szCs w:val="20"/>
        </w:rPr>
        <w:t>Salgın hastalık belirtisi veya temaslı olana öğretmen, öğrenci yada çalışanların izolasyonundan emin olduktan sonra işveren/işveren vekiline ve Okul İletişim Sorumlusuna haber verilecek ve sağlık kuruluşu ile iletişime geçilecek</w:t>
      </w:r>
      <w:r w:rsidR="0050584F" w:rsidRPr="00A62EDB">
        <w:rPr>
          <w:rFonts w:ascii="Times New Roman" w:hAnsi="Times New Roman" w:cs="Times New Roman"/>
          <w:bCs/>
          <w:sz w:val="20"/>
          <w:szCs w:val="20"/>
        </w:rPr>
        <w:t>tir</w:t>
      </w:r>
    </w:p>
    <w:p w:rsidR="003954A7" w:rsidRPr="00A62EDB" w:rsidRDefault="003954A7" w:rsidP="003954A7">
      <w:pPr>
        <w:pStyle w:val="ListeParagraf"/>
        <w:numPr>
          <w:ilvl w:val="0"/>
          <w:numId w:val="51"/>
        </w:numPr>
        <w:spacing w:after="120" w:line="300" w:lineRule="auto"/>
        <w:jc w:val="both"/>
        <w:rPr>
          <w:rFonts w:ascii="Times New Roman" w:hAnsi="Times New Roman" w:cs="Times New Roman"/>
          <w:bCs/>
          <w:sz w:val="20"/>
          <w:szCs w:val="20"/>
        </w:rPr>
      </w:pPr>
      <w:r w:rsidRPr="00A62EDB">
        <w:rPr>
          <w:rFonts w:ascii="Times New Roman" w:hAnsi="Times New Roman" w:cs="Times New Roman"/>
          <w:bCs/>
          <w:sz w:val="20"/>
          <w:szCs w:val="20"/>
        </w:rPr>
        <w:t>Müdahale sonrası KKD’ lerin uygun şekilde ( ilk önce eldivenler ve elbisenin çıkarılması, el hijyeni yapılması, sonra göz koruması çıkarılması en son maskenin çıkarılması ve hemen sabun ve su veya alkol bazlı el antiseptiği ile ellerin temizlenmesi vb.) çıkarılacak</w:t>
      </w:r>
      <w:r w:rsidR="0050584F" w:rsidRPr="00A62EDB">
        <w:rPr>
          <w:rFonts w:ascii="Times New Roman" w:hAnsi="Times New Roman" w:cs="Times New Roman"/>
          <w:bCs/>
          <w:sz w:val="20"/>
          <w:szCs w:val="20"/>
        </w:rPr>
        <w:t>tır</w:t>
      </w:r>
    </w:p>
    <w:p w:rsidR="003954A7" w:rsidRPr="00A62EDB" w:rsidRDefault="003954A7" w:rsidP="003954A7">
      <w:pPr>
        <w:pStyle w:val="ListeParagraf"/>
        <w:numPr>
          <w:ilvl w:val="0"/>
          <w:numId w:val="51"/>
        </w:numPr>
        <w:spacing w:after="120" w:line="300" w:lineRule="auto"/>
        <w:jc w:val="both"/>
        <w:rPr>
          <w:rFonts w:ascii="Times New Roman" w:hAnsi="Times New Roman" w:cs="Times New Roman"/>
          <w:bCs/>
          <w:sz w:val="20"/>
          <w:szCs w:val="20"/>
        </w:rPr>
      </w:pPr>
      <w:r w:rsidRPr="00A62EDB">
        <w:rPr>
          <w:rFonts w:ascii="Times New Roman" w:hAnsi="Times New Roman" w:cs="Times New Roman"/>
          <w:bCs/>
          <w:sz w:val="20"/>
          <w:szCs w:val="20"/>
        </w:rPr>
        <w:t>Salgın hastalık belirtileri olan kişinin vücut sıvılarıyla temas eden eldivenler ve diğer tek kullanımlık eşyalar tıbbi atık olarak kabul edilecek tıbbi atık kutusuna atılacak ve 72 saat bekletildikten sonra evsel atık olarak bertaraf edilecek</w:t>
      </w:r>
      <w:r w:rsidR="0050584F" w:rsidRPr="00A62EDB">
        <w:rPr>
          <w:rFonts w:ascii="Times New Roman" w:hAnsi="Times New Roman" w:cs="Times New Roman"/>
          <w:bCs/>
          <w:sz w:val="20"/>
          <w:szCs w:val="20"/>
        </w:rPr>
        <w:t>tir</w:t>
      </w:r>
    </w:p>
    <w:p w:rsidR="00945789" w:rsidRPr="00A62EDB" w:rsidRDefault="00945789" w:rsidP="00945789">
      <w:pPr>
        <w:pStyle w:val="ListeParagraf"/>
        <w:numPr>
          <w:ilvl w:val="0"/>
          <w:numId w:val="51"/>
        </w:numPr>
        <w:rPr>
          <w:rFonts w:ascii="Times New Roman" w:hAnsi="Times New Roman" w:cs="Times New Roman"/>
          <w:bCs/>
          <w:sz w:val="20"/>
          <w:szCs w:val="20"/>
        </w:rPr>
      </w:pPr>
      <w:r w:rsidRPr="00A62EDB">
        <w:rPr>
          <w:rFonts w:ascii="Times New Roman" w:hAnsi="Times New Roman" w:cs="Times New Roman"/>
          <w:bCs/>
          <w:sz w:val="20"/>
          <w:szCs w:val="20"/>
        </w:rPr>
        <w:t>Etkilenen çalışanın tıbbi yardım beklerken lavaboya/banyoya gitmesi gerekiyorsa, mümkünse ayrı bir lavabo/banyo kullanımı sağlanacak</w:t>
      </w:r>
      <w:r w:rsidR="0050584F" w:rsidRPr="00A62EDB">
        <w:rPr>
          <w:rFonts w:ascii="Times New Roman" w:hAnsi="Times New Roman" w:cs="Times New Roman"/>
          <w:bCs/>
          <w:sz w:val="20"/>
          <w:szCs w:val="20"/>
        </w:rPr>
        <w:t>tır</w:t>
      </w:r>
    </w:p>
    <w:p w:rsidR="00566C13" w:rsidRPr="00A62EDB" w:rsidRDefault="00566C13" w:rsidP="003954A7">
      <w:pPr>
        <w:pStyle w:val="ListeParagraf"/>
        <w:numPr>
          <w:ilvl w:val="0"/>
          <w:numId w:val="51"/>
        </w:numPr>
        <w:rPr>
          <w:rFonts w:ascii="Times New Roman" w:hAnsi="Times New Roman" w:cs="Times New Roman"/>
          <w:bCs/>
          <w:sz w:val="20"/>
          <w:szCs w:val="20"/>
        </w:rPr>
      </w:pPr>
      <w:r w:rsidRPr="00A62EDB">
        <w:rPr>
          <w:rFonts w:ascii="Times New Roman" w:hAnsi="Times New Roman" w:cs="Times New Roman"/>
          <w:bCs/>
          <w:sz w:val="20"/>
          <w:szCs w:val="20"/>
        </w:rPr>
        <w:t>Acil Durum Sorumlusu odanın pencerelerini açıp havalandır</w:t>
      </w:r>
      <w:r w:rsidR="003954A7" w:rsidRPr="00A62EDB">
        <w:rPr>
          <w:rFonts w:ascii="Times New Roman" w:hAnsi="Times New Roman" w:cs="Times New Roman"/>
          <w:bCs/>
          <w:sz w:val="20"/>
          <w:szCs w:val="20"/>
        </w:rPr>
        <w:t>mayı sağlayarak oda kapısını kapatacak</w:t>
      </w:r>
      <w:r w:rsidRPr="00A62EDB">
        <w:rPr>
          <w:rFonts w:ascii="Times New Roman" w:hAnsi="Times New Roman" w:cs="Times New Roman"/>
          <w:bCs/>
          <w:sz w:val="20"/>
          <w:szCs w:val="20"/>
        </w:rPr>
        <w:t xml:space="preserve"> ve oda iç</w:t>
      </w:r>
      <w:r w:rsidR="003954A7" w:rsidRPr="00A62EDB">
        <w:rPr>
          <w:rFonts w:ascii="Times New Roman" w:hAnsi="Times New Roman" w:cs="Times New Roman"/>
          <w:bCs/>
          <w:sz w:val="20"/>
          <w:szCs w:val="20"/>
        </w:rPr>
        <w:t>ine giriş çıkışı engelleyecek</w:t>
      </w:r>
      <w:r w:rsidR="0050584F" w:rsidRPr="00A62EDB">
        <w:rPr>
          <w:rFonts w:ascii="Times New Roman" w:hAnsi="Times New Roman" w:cs="Times New Roman"/>
          <w:bCs/>
          <w:sz w:val="20"/>
          <w:szCs w:val="20"/>
        </w:rPr>
        <w:t>tir</w:t>
      </w:r>
    </w:p>
    <w:p w:rsidR="00945789" w:rsidRPr="00A62EDB" w:rsidRDefault="00945789" w:rsidP="00945789">
      <w:pPr>
        <w:pStyle w:val="ListeParagraf"/>
        <w:numPr>
          <w:ilvl w:val="0"/>
          <w:numId w:val="51"/>
        </w:numPr>
        <w:rPr>
          <w:rFonts w:ascii="Times New Roman" w:hAnsi="Times New Roman" w:cs="Times New Roman"/>
          <w:bCs/>
          <w:sz w:val="20"/>
          <w:szCs w:val="20"/>
        </w:rPr>
      </w:pPr>
      <w:r w:rsidRPr="00A62EDB">
        <w:rPr>
          <w:rFonts w:ascii="Times New Roman" w:hAnsi="Times New Roman" w:cs="Times New Roman"/>
          <w:bCs/>
          <w:sz w:val="20"/>
          <w:szCs w:val="20"/>
        </w:rPr>
        <w:lastRenderedPageBreak/>
        <w:t>Salgın hastalık belirtisi gösteren kişi ve temaslılarca kullanılan alanların ve izolasyon odası sağlık otoritelerinde belirtilen şekilde boşaltılacak, dezenfeksiyonu ve havalandırması yapılacak</w:t>
      </w:r>
      <w:r w:rsidR="0050584F" w:rsidRPr="00A62EDB">
        <w:rPr>
          <w:rFonts w:ascii="Times New Roman" w:hAnsi="Times New Roman" w:cs="Times New Roman"/>
          <w:bCs/>
          <w:sz w:val="20"/>
          <w:szCs w:val="20"/>
        </w:rPr>
        <w:t>tır</w:t>
      </w:r>
      <w:r w:rsidRPr="00A62EDB">
        <w:rPr>
          <w:rFonts w:ascii="Times New Roman" w:hAnsi="Times New Roman" w:cs="Times New Roman"/>
          <w:bCs/>
          <w:sz w:val="20"/>
          <w:szCs w:val="20"/>
        </w:rPr>
        <w:t xml:space="preserve"> (Örneğin; COVID-19 gibi vakalarda temas edilen alan boşaltılmalı, 24 saat süreyle havalandırılmalı ve boş tutulması sağlanmalı, bunun sonrasında temizliği ve dezenfeksiyonu yapılmalıdır.)</w:t>
      </w:r>
    </w:p>
    <w:p w:rsidR="0050584F" w:rsidRPr="00A62EDB" w:rsidRDefault="0050584F" w:rsidP="0050584F">
      <w:pPr>
        <w:pStyle w:val="ListeParagraf"/>
        <w:numPr>
          <w:ilvl w:val="0"/>
          <w:numId w:val="51"/>
        </w:numPr>
        <w:rPr>
          <w:rFonts w:ascii="Times New Roman" w:hAnsi="Times New Roman" w:cs="Times New Roman"/>
          <w:bCs/>
          <w:sz w:val="20"/>
          <w:szCs w:val="20"/>
        </w:rPr>
      </w:pPr>
      <w:r w:rsidRPr="00A62EDB">
        <w:rPr>
          <w:rFonts w:ascii="Times New Roman" w:hAnsi="Times New Roman" w:cs="Times New Roman"/>
          <w:bCs/>
          <w:sz w:val="20"/>
          <w:szCs w:val="20"/>
        </w:rPr>
        <w:t>Salgın hastalık belirtisi veya temaslısı olan öğretmen, öğrenci ya da çalışanların yakınlarına, iletişim planlamasına uygun olarak iletişim sorumlusu tarafından bilgilendirme yapılacaktır</w:t>
      </w:r>
    </w:p>
    <w:p w:rsidR="004D2ECC" w:rsidRPr="00A62EDB" w:rsidRDefault="004D2ECC" w:rsidP="004D2ECC">
      <w:pPr>
        <w:pStyle w:val="ListeParagraf"/>
        <w:ind w:left="360"/>
        <w:rPr>
          <w:rFonts w:ascii="Times New Roman" w:hAnsi="Times New Roman" w:cs="Times New Roman"/>
          <w:bCs/>
          <w:sz w:val="20"/>
          <w:szCs w:val="20"/>
        </w:rPr>
      </w:pPr>
    </w:p>
    <w:p w:rsidR="004D2ECC" w:rsidRPr="00A62EDB" w:rsidRDefault="004D2ECC" w:rsidP="004D2ECC">
      <w:pPr>
        <w:pStyle w:val="ListeParagraf"/>
        <w:ind w:left="360"/>
        <w:rPr>
          <w:rFonts w:ascii="Times New Roman" w:hAnsi="Times New Roman" w:cs="Times New Roman"/>
          <w:b/>
          <w:bCs/>
          <w:sz w:val="20"/>
          <w:szCs w:val="20"/>
        </w:rPr>
      </w:pPr>
      <w:r w:rsidRPr="00A62EDB">
        <w:rPr>
          <w:rFonts w:ascii="Times New Roman" w:hAnsi="Times New Roman" w:cs="Times New Roman"/>
          <w:b/>
          <w:bCs/>
          <w:sz w:val="20"/>
          <w:szCs w:val="20"/>
        </w:rPr>
        <w:t>UYGULANACAK TAHLİYE YÖNTEMLERİ</w:t>
      </w:r>
    </w:p>
    <w:p w:rsidR="004D2ECC" w:rsidRPr="00A62EDB" w:rsidRDefault="004D2ECC" w:rsidP="004D2ECC">
      <w:pPr>
        <w:pStyle w:val="ListeParagraf"/>
        <w:numPr>
          <w:ilvl w:val="0"/>
          <w:numId w:val="46"/>
        </w:numPr>
        <w:rPr>
          <w:rFonts w:ascii="Times New Roman" w:hAnsi="Times New Roman" w:cs="Times New Roman"/>
          <w:bCs/>
          <w:sz w:val="20"/>
          <w:szCs w:val="20"/>
        </w:rPr>
      </w:pPr>
      <w:r w:rsidRPr="00A62EDB">
        <w:rPr>
          <w:rFonts w:ascii="Times New Roman" w:hAnsi="Times New Roman" w:cs="Times New Roman"/>
          <w:bCs/>
          <w:sz w:val="20"/>
          <w:szCs w:val="20"/>
        </w:rPr>
        <w:t>Bir öğretmenin, öğrencinin ya da personelin COVID-19 olduğu tespit edilirse, okul pandemi ve iletişim sorumlusu diğer çalışanları için COVID-19'a maruz kalma olasılıkları konusunda bilgilendirme yapılacak ve sağlık kuruluşları ile irtibata geçilecektir.</w:t>
      </w:r>
    </w:p>
    <w:p w:rsidR="004D2ECC" w:rsidRPr="00A62EDB" w:rsidRDefault="004D2ECC" w:rsidP="004D2ECC">
      <w:pPr>
        <w:pStyle w:val="ListeParagraf"/>
        <w:numPr>
          <w:ilvl w:val="0"/>
          <w:numId w:val="46"/>
        </w:numPr>
        <w:rPr>
          <w:rFonts w:ascii="Times New Roman" w:hAnsi="Times New Roman" w:cs="Times New Roman"/>
          <w:bCs/>
          <w:sz w:val="20"/>
          <w:szCs w:val="20"/>
        </w:rPr>
      </w:pPr>
      <w:r w:rsidRPr="00A62EDB">
        <w:rPr>
          <w:rFonts w:ascii="Times New Roman" w:hAnsi="Times New Roman" w:cs="Times New Roman"/>
          <w:bCs/>
          <w:sz w:val="20"/>
          <w:szCs w:val="20"/>
        </w:rPr>
        <w:t>Hasta kişinin olası temaslılarının saptanması ve yönetimi, sağlık otoritesinin talimatlarına uygun olarak yapılacaktır.</w:t>
      </w:r>
    </w:p>
    <w:p w:rsidR="004D2ECC" w:rsidRPr="00A62EDB" w:rsidRDefault="004D2ECC" w:rsidP="004D2ECC">
      <w:pPr>
        <w:pStyle w:val="ListeParagraf"/>
        <w:numPr>
          <w:ilvl w:val="0"/>
          <w:numId w:val="46"/>
        </w:numPr>
        <w:rPr>
          <w:rFonts w:ascii="Times New Roman" w:hAnsi="Times New Roman" w:cs="Times New Roman"/>
          <w:bCs/>
          <w:sz w:val="20"/>
          <w:szCs w:val="20"/>
        </w:rPr>
      </w:pPr>
      <w:r w:rsidRPr="00A62EDB">
        <w:rPr>
          <w:rFonts w:ascii="Times New Roman" w:hAnsi="Times New Roman" w:cs="Times New Roman"/>
          <w:bCs/>
          <w:sz w:val="20"/>
          <w:szCs w:val="20"/>
        </w:rPr>
        <w:t>Sağlık kuruluşları tarafından rapor verilen öğretmen, öğrenci ya da personel, okul pandemi sorumlusunu ve okul müdürünü okula gitmeden bilgilendirecektir.</w:t>
      </w:r>
    </w:p>
    <w:p w:rsidR="004D2ECC" w:rsidRPr="00A62EDB" w:rsidRDefault="004D2ECC" w:rsidP="00A62EDB">
      <w:pPr>
        <w:pStyle w:val="ListeParagraf"/>
        <w:numPr>
          <w:ilvl w:val="0"/>
          <w:numId w:val="46"/>
        </w:numPr>
        <w:rPr>
          <w:rFonts w:ascii="Times New Roman" w:hAnsi="Times New Roman" w:cs="Times New Roman"/>
          <w:bCs/>
          <w:sz w:val="20"/>
          <w:szCs w:val="20"/>
        </w:rPr>
      </w:pPr>
      <w:r w:rsidRPr="00A62EDB">
        <w:rPr>
          <w:rFonts w:ascii="Times New Roman" w:hAnsi="Times New Roman" w:cs="Times New Roman"/>
          <w:bCs/>
          <w:sz w:val="20"/>
          <w:szCs w:val="20"/>
        </w:rPr>
        <w:t>İşverenler, raporların geçerlilik süresi ile ilgili Sağlık Bakanlığı’nın, Aile, Çalışma ve Sosyal Hizmetler Bakanlığı’nın ve diğer resmi makamların açıklamalarını takip edecektir</w:t>
      </w:r>
    </w:p>
    <w:p w:rsidR="00A62EDB" w:rsidRDefault="00A62EDB" w:rsidP="00A62EDB">
      <w:pPr>
        <w:pStyle w:val="ListeParagraf"/>
        <w:ind w:left="360"/>
        <w:rPr>
          <w:rFonts w:ascii="Times New Roman" w:hAnsi="Times New Roman" w:cs="Times New Roman"/>
          <w:bCs/>
          <w:sz w:val="20"/>
          <w:szCs w:val="20"/>
        </w:rPr>
      </w:pPr>
    </w:p>
    <w:p w:rsidR="00A62EDB" w:rsidRDefault="00A62EDB" w:rsidP="00A62EDB">
      <w:pPr>
        <w:pStyle w:val="ListeParagraf"/>
        <w:ind w:left="360"/>
        <w:rPr>
          <w:rFonts w:ascii="Times New Roman" w:hAnsi="Times New Roman" w:cs="Times New Roman"/>
          <w:bCs/>
          <w:sz w:val="20"/>
          <w:szCs w:val="20"/>
        </w:rPr>
      </w:pPr>
    </w:p>
    <w:p w:rsidR="00A62EDB" w:rsidRDefault="00A62EDB" w:rsidP="00A62EDB">
      <w:pPr>
        <w:pStyle w:val="ListeParagraf"/>
        <w:ind w:left="360"/>
        <w:rPr>
          <w:rFonts w:ascii="Times New Roman" w:hAnsi="Times New Roman" w:cs="Times New Roman"/>
          <w:bCs/>
          <w:sz w:val="20"/>
          <w:szCs w:val="20"/>
        </w:rPr>
      </w:pPr>
    </w:p>
    <w:p w:rsidR="00A62EDB" w:rsidRDefault="00A62EDB" w:rsidP="00A62EDB">
      <w:pPr>
        <w:pStyle w:val="ListeParagraf"/>
        <w:ind w:left="360"/>
        <w:rPr>
          <w:rFonts w:ascii="Times New Roman" w:hAnsi="Times New Roman" w:cs="Times New Roman"/>
          <w:bCs/>
          <w:sz w:val="20"/>
          <w:szCs w:val="20"/>
        </w:rPr>
      </w:pPr>
    </w:p>
    <w:p w:rsidR="00A62EDB" w:rsidRDefault="00A62EDB" w:rsidP="00A62EDB">
      <w:pPr>
        <w:pStyle w:val="ListeParagraf"/>
        <w:ind w:left="360"/>
        <w:rPr>
          <w:rFonts w:ascii="Times New Roman" w:hAnsi="Times New Roman" w:cs="Times New Roman"/>
          <w:bCs/>
          <w:sz w:val="20"/>
          <w:szCs w:val="20"/>
        </w:rPr>
      </w:pPr>
    </w:p>
    <w:p w:rsidR="00A62EDB" w:rsidRDefault="00A62EDB" w:rsidP="00A62EDB">
      <w:pPr>
        <w:pStyle w:val="ListeParagraf"/>
        <w:ind w:left="360"/>
        <w:rPr>
          <w:rFonts w:ascii="Times New Roman" w:hAnsi="Times New Roman" w:cs="Times New Roman"/>
          <w:bCs/>
          <w:sz w:val="20"/>
          <w:szCs w:val="20"/>
        </w:rPr>
      </w:pPr>
    </w:p>
    <w:p w:rsidR="00A62EDB" w:rsidRDefault="00A62EDB" w:rsidP="00A62EDB">
      <w:pPr>
        <w:pStyle w:val="ListeParagraf"/>
        <w:ind w:left="360"/>
        <w:rPr>
          <w:rFonts w:ascii="Times New Roman" w:hAnsi="Times New Roman" w:cs="Times New Roman"/>
          <w:bCs/>
          <w:sz w:val="20"/>
          <w:szCs w:val="20"/>
        </w:rPr>
      </w:pPr>
    </w:p>
    <w:p w:rsidR="00A62EDB" w:rsidRPr="00A62EDB" w:rsidRDefault="00A62EDB" w:rsidP="00A62EDB">
      <w:pPr>
        <w:pStyle w:val="ListeParagraf"/>
        <w:ind w:left="360"/>
        <w:rPr>
          <w:rFonts w:ascii="Times New Roman" w:hAnsi="Times New Roman" w:cs="Times New Roman"/>
          <w:bCs/>
          <w:sz w:val="20"/>
          <w:szCs w:val="20"/>
        </w:rPr>
      </w:pPr>
      <w:bookmarkStart w:id="0" w:name="_GoBack"/>
      <w:bookmarkEnd w:id="0"/>
    </w:p>
    <w:tbl>
      <w:tblPr>
        <w:tblStyle w:val="TabloKlavuzu1"/>
        <w:tblW w:w="10544" w:type="dxa"/>
        <w:jc w:val="center"/>
        <w:tblLook w:val="04A0"/>
      </w:tblPr>
      <w:tblGrid>
        <w:gridCol w:w="5272"/>
        <w:gridCol w:w="5272"/>
      </w:tblGrid>
      <w:tr w:rsidR="00A62EDB" w:rsidRPr="00A62EDB" w:rsidTr="00A62EDB">
        <w:trPr>
          <w:trHeight w:val="521"/>
          <w:jc w:val="center"/>
        </w:trPr>
        <w:tc>
          <w:tcPr>
            <w:tcW w:w="5272" w:type="dxa"/>
            <w:vAlign w:val="center"/>
          </w:tcPr>
          <w:p w:rsidR="00A62EDB" w:rsidRPr="00A62EDB" w:rsidRDefault="00A62EDB" w:rsidP="00A62EDB">
            <w:pPr>
              <w:widowControl/>
              <w:autoSpaceDE/>
              <w:autoSpaceDN/>
              <w:spacing w:line="240" w:lineRule="auto"/>
              <w:jc w:val="center"/>
              <w:rPr>
                <w:rFonts w:ascii="Times New Roman" w:eastAsia="Times New Roman" w:hAnsi="Times New Roman" w:cs="Times New Roman"/>
                <w:sz w:val="20"/>
                <w:szCs w:val="20"/>
                <w:lang w:bidi="tr-TR"/>
              </w:rPr>
            </w:pPr>
            <w:r w:rsidRPr="00A62EDB">
              <w:rPr>
                <w:rFonts w:ascii="Times New Roman" w:eastAsia="Times New Roman" w:hAnsi="Times New Roman" w:cs="Times New Roman"/>
                <w:sz w:val="20"/>
                <w:szCs w:val="20"/>
                <w:lang w:bidi="tr-TR"/>
              </w:rPr>
              <w:t>HAZIRLAYAN</w:t>
            </w:r>
          </w:p>
        </w:tc>
        <w:tc>
          <w:tcPr>
            <w:tcW w:w="5272" w:type="dxa"/>
            <w:vAlign w:val="center"/>
          </w:tcPr>
          <w:p w:rsidR="00A62EDB" w:rsidRPr="00A62EDB" w:rsidRDefault="00A62EDB" w:rsidP="00A62EDB">
            <w:pPr>
              <w:widowControl/>
              <w:autoSpaceDE/>
              <w:autoSpaceDN/>
              <w:spacing w:line="240" w:lineRule="auto"/>
              <w:jc w:val="center"/>
              <w:rPr>
                <w:rFonts w:ascii="Times New Roman" w:eastAsia="Times New Roman" w:hAnsi="Times New Roman" w:cs="Times New Roman"/>
                <w:sz w:val="20"/>
                <w:szCs w:val="20"/>
                <w:lang w:bidi="tr-TR"/>
              </w:rPr>
            </w:pPr>
            <w:r w:rsidRPr="00A62EDB">
              <w:rPr>
                <w:rFonts w:ascii="Times New Roman" w:eastAsia="Times New Roman" w:hAnsi="Times New Roman" w:cs="Times New Roman"/>
                <w:sz w:val="20"/>
                <w:szCs w:val="20"/>
                <w:lang w:bidi="tr-TR"/>
              </w:rPr>
              <w:t>ONAYLAYAN</w:t>
            </w:r>
          </w:p>
        </w:tc>
      </w:tr>
      <w:tr w:rsidR="00A62EDB" w:rsidRPr="00A62EDB" w:rsidTr="00A62EDB">
        <w:trPr>
          <w:trHeight w:val="488"/>
          <w:jc w:val="center"/>
        </w:trPr>
        <w:tc>
          <w:tcPr>
            <w:tcW w:w="5272" w:type="dxa"/>
          </w:tcPr>
          <w:p w:rsidR="00A62EDB" w:rsidRPr="00A62EDB" w:rsidRDefault="005A7376" w:rsidP="00A62EDB">
            <w:pPr>
              <w:widowControl/>
              <w:autoSpaceDE/>
              <w:autoSpaceDN/>
              <w:spacing w:line="240" w:lineRule="auto"/>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                             SEHER MENTEŞ</w:t>
            </w:r>
          </w:p>
        </w:tc>
        <w:tc>
          <w:tcPr>
            <w:tcW w:w="5272" w:type="dxa"/>
          </w:tcPr>
          <w:p w:rsidR="00A62EDB" w:rsidRPr="00A62EDB" w:rsidRDefault="005A7376" w:rsidP="00A62EDB">
            <w:pPr>
              <w:widowControl/>
              <w:autoSpaceDE/>
              <w:autoSpaceDN/>
              <w:spacing w:line="240" w:lineRule="auto"/>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 xml:space="preserve">                              E. NALAN KÜÇÜKARSLAN</w:t>
            </w:r>
          </w:p>
        </w:tc>
      </w:tr>
    </w:tbl>
    <w:p w:rsidR="00FF3B69" w:rsidRPr="00A62EDB" w:rsidRDefault="00FF3B69" w:rsidP="00A62EDB">
      <w:pPr>
        <w:tabs>
          <w:tab w:val="left" w:pos="2844"/>
        </w:tabs>
        <w:rPr>
          <w:rFonts w:ascii="Times New Roman" w:hAnsi="Times New Roman" w:cs="Times New Roman"/>
          <w:sz w:val="24"/>
          <w:szCs w:val="24"/>
        </w:rPr>
      </w:pPr>
    </w:p>
    <w:sectPr w:rsidR="00FF3B69" w:rsidRPr="00A62EDB" w:rsidSect="003720B2">
      <w:headerReference w:type="default" r:id="rId8"/>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10" w:rsidRDefault="00BE2B10" w:rsidP="005A71D0">
      <w:pPr>
        <w:spacing w:line="240" w:lineRule="auto"/>
      </w:pPr>
      <w:r>
        <w:separator/>
      </w:r>
    </w:p>
  </w:endnote>
  <w:endnote w:type="continuationSeparator" w:id="1">
    <w:p w:rsidR="00BE2B10" w:rsidRDefault="00BE2B10" w:rsidP="005A7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10" w:rsidRDefault="00BE2B10" w:rsidP="005A71D0">
      <w:pPr>
        <w:spacing w:line="240" w:lineRule="auto"/>
      </w:pPr>
      <w:r>
        <w:separator/>
      </w:r>
    </w:p>
  </w:footnote>
  <w:footnote w:type="continuationSeparator" w:id="1">
    <w:p w:rsidR="00BE2B10" w:rsidRDefault="00BE2B10" w:rsidP="005A71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D0" w:rsidRDefault="005A71D0">
    <w:pPr>
      <w:pStyle w:val="stbilgi"/>
    </w:pPr>
  </w:p>
  <w:tbl>
    <w:tblPr>
      <w:tblStyle w:val="KlavuzTablo1Ak1"/>
      <w:tblW w:w="0" w:type="auto"/>
      <w:tblLook w:val="04A0"/>
    </w:tblPr>
    <w:tblGrid>
      <w:gridCol w:w="1607"/>
      <w:gridCol w:w="4338"/>
      <w:gridCol w:w="1762"/>
      <w:gridCol w:w="1581"/>
    </w:tblGrid>
    <w:tr w:rsidR="00100119" w:rsidTr="008E2083">
      <w:trPr>
        <w:cnfStyle w:val="100000000000"/>
      </w:trPr>
      <w:tc>
        <w:tcPr>
          <w:cnfStyle w:val="001000000000"/>
          <w:tcW w:w="1926" w:type="dxa"/>
          <w:vMerge w:val="restart"/>
          <w:tcBorders>
            <w:top w:val="single" w:sz="4" w:space="0" w:color="auto"/>
            <w:left w:val="single" w:sz="4" w:space="0" w:color="auto"/>
            <w:right w:val="single" w:sz="4" w:space="0" w:color="auto"/>
          </w:tcBorders>
        </w:tcPr>
        <w:p w:rsidR="000F09C9" w:rsidRDefault="000F09C9" w:rsidP="000F09C9">
          <w:pPr>
            <w:pStyle w:val="stbilgi"/>
            <w:jc w:val="center"/>
          </w:pPr>
        </w:p>
      </w:tc>
      <w:tc>
        <w:tcPr>
          <w:tcW w:w="4845" w:type="dxa"/>
          <w:vMerge w:val="restart"/>
          <w:tcBorders>
            <w:top w:val="single" w:sz="4" w:space="0" w:color="auto"/>
            <w:left w:val="single" w:sz="4" w:space="0" w:color="auto"/>
            <w:right w:val="single" w:sz="4" w:space="0" w:color="auto"/>
          </w:tcBorders>
          <w:vAlign w:val="center"/>
        </w:tcPr>
        <w:p w:rsidR="000F09C9" w:rsidRPr="00A62EDB" w:rsidRDefault="000F09C9" w:rsidP="000F09C9">
          <w:pPr>
            <w:pStyle w:val="stbilgi"/>
            <w:jc w:val="center"/>
            <w:cnfStyle w:val="100000000000"/>
            <w:rPr>
              <w:rFonts w:ascii="Times New Roman" w:hAnsi="Times New Roman" w:cs="Times New Roman"/>
              <w:sz w:val="24"/>
              <w:szCs w:val="24"/>
            </w:rPr>
          </w:pPr>
          <w:r w:rsidRPr="00A62EDB">
            <w:rPr>
              <w:rFonts w:ascii="Times New Roman" w:hAnsi="Times New Roman" w:cs="Times New Roman"/>
              <w:sz w:val="24"/>
              <w:szCs w:val="24"/>
            </w:rPr>
            <w:t>TC.</w:t>
          </w:r>
        </w:p>
        <w:p w:rsidR="005A7376" w:rsidRDefault="005A7376" w:rsidP="005A7376">
          <w:pPr>
            <w:pStyle w:val="stbilgi"/>
            <w:jc w:val="center"/>
            <w:cnfStyle w:val="100000000000"/>
          </w:pPr>
          <w:r>
            <w:t>KARAMAN VALİLİĞİ</w:t>
          </w:r>
        </w:p>
        <w:p w:rsidR="000F09C9" w:rsidRPr="00A62EDB" w:rsidRDefault="005A7376" w:rsidP="005A7376">
          <w:pPr>
            <w:pStyle w:val="stbilgi"/>
            <w:jc w:val="center"/>
            <w:cnfStyle w:val="100000000000"/>
            <w:rPr>
              <w:rFonts w:ascii="Times New Roman" w:hAnsi="Times New Roman" w:cs="Times New Roman"/>
              <w:sz w:val="24"/>
              <w:szCs w:val="24"/>
            </w:rPr>
          </w:pPr>
          <w:r>
            <w:t>FİKRİYE VE MEHMET ÇAKIR MESLEKİ VE TEKNİK ANADOLU LİSESİ MÜDÜRLÜĞÜ</w:t>
          </w:r>
        </w:p>
      </w:tc>
      <w:tc>
        <w:tcPr>
          <w:tcW w:w="1884" w:type="dxa"/>
          <w:tcBorders>
            <w:top w:val="single" w:sz="4" w:space="0" w:color="auto"/>
            <w:left w:val="single" w:sz="4" w:space="0" w:color="auto"/>
            <w:bottom w:val="single" w:sz="4" w:space="0" w:color="auto"/>
            <w:right w:val="single" w:sz="4" w:space="0" w:color="auto"/>
          </w:tcBorders>
        </w:tcPr>
        <w:p w:rsidR="000F09C9" w:rsidRPr="00A62EDB" w:rsidRDefault="000F09C9" w:rsidP="000F09C9">
          <w:pPr>
            <w:pStyle w:val="stbilgi"/>
            <w:cnfStyle w:val="100000000000"/>
            <w:rPr>
              <w:rFonts w:ascii="Times New Roman" w:hAnsi="Times New Roman" w:cs="Times New Roman"/>
              <w:sz w:val="24"/>
              <w:szCs w:val="24"/>
            </w:rPr>
          </w:pPr>
          <w:r w:rsidRPr="00A62EDB">
            <w:rPr>
              <w:rFonts w:ascii="Times New Roman" w:hAnsi="Times New Roman" w:cs="Times New Roman"/>
              <w:sz w:val="24"/>
              <w:szCs w:val="24"/>
            </w:rPr>
            <w:t>Döküman No :</w:t>
          </w:r>
        </w:p>
      </w:tc>
      <w:tc>
        <w:tcPr>
          <w:tcW w:w="1769" w:type="dxa"/>
          <w:tcBorders>
            <w:top w:val="single" w:sz="4" w:space="0" w:color="auto"/>
            <w:left w:val="single" w:sz="4" w:space="0" w:color="auto"/>
            <w:bottom w:val="single" w:sz="4" w:space="0" w:color="auto"/>
            <w:right w:val="single" w:sz="4" w:space="0" w:color="auto"/>
          </w:tcBorders>
        </w:tcPr>
        <w:p w:rsidR="000F09C9" w:rsidRPr="00A62EDB" w:rsidRDefault="00A62EDB" w:rsidP="000F09C9">
          <w:pPr>
            <w:pStyle w:val="stbilgi"/>
            <w:cnfStyle w:val="100000000000"/>
            <w:rPr>
              <w:rFonts w:ascii="Times New Roman" w:hAnsi="Times New Roman" w:cs="Times New Roman"/>
              <w:b w:val="0"/>
              <w:sz w:val="24"/>
              <w:szCs w:val="24"/>
            </w:rPr>
          </w:pPr>
          <w:r w:rsidRPr="00A62EDB">
            <w:rPr>
              <w:rFonts w:ascii="Times New Roman" w:hAnsi="Times New Roman" w:cs="Times New Roman"/>
              <w:b w:val="0"/>
              <w:sz w:val="24"/>
              <w:szCs w:val="24"/>
            </w:rPr>
            <w:t>PLN 04</w:t>
          </w:r>
        </w:p>
      </w:tc>
    </w:tr>
    <w:tr w:rsidR="00100119" w:rsidTr="008E2083">
      <w:tc>
        <w:tcPr>
          <w:cnfStyle w:val="001000000000"/>
          <w:tcW w:w="1926" w:type="dxa"/>
          <w:vMerge/>
          <w:tcBorders>
            <w:left w:val="single" w:sz="4" w:space="0" w:color="auto"/>
            <w:right w:val="single" w:sz="4" w:space="0" w:color="auto"/>
          </w:tcBorders>
        </w:tcPr>
        <w:p w:rsidR="000F09C9" w:rsidRDefault="000F09C9" w:rsidP="000F09C9">
          <w:pPr>
            <w:pStyle w:val="stbilgi"/>
          </w:pPr>
        </w:p>
      </w:tc>
      <w:tc>
        <w:tcPr>
          <w:tcW w:w="4845" w:type="dxa"/>
          <w:vMerge/>
          <w:tcBorders>
            <w:left w:val="single" w:sz="4" w:space="0" w:color="auto"/>
            <w:right w:val="single" w:sz="4" w:space="0" w:color="auto"/>
          </w:tcBorders>
          <w:vAlign w:val="center"/>
        </w:tcPr>
        <w:p w:rsidR="000F09C9" w:rsidRPr="00A62EDB" w:rsidRDefault="000F09C9" w:rsidP="000F09C9">
          <w:pPr>
            <w:pStyle w:val="stbilgi"/>
            <w:jc w:val="center"/>
            <w:cnfStyle w:val="000000000000"/>
            <w:rPr>
              <w:rFonts w:ascii="Times New Roman" w:hAnsi="Times New Roman" w:cs="Times New Roman"/>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b/>
              <w:sz w:val="24"/>
              <w:szCs w:val="24"/>
            </w:rPr>
          </w:pPr>
          <w:r w:rsidRPr="00A62EDB">
            <w:rPr>
              <w:rFonts w:ascii="Times New Roman" w:hAnsi="Times New Roman" w:cs="Times New Roman"/>
              <w:b/>
              <w:sz w:val="24"/>
              <w:szCs w:val="24"/>
            </w:rPr>
            <w:t>Yayın No :</w:t>
          </w:r>
        </w:p>
      </w:tc>
      <w:tc>
        <w:tcPr>
          <w:tcW w:w="1769" w:type="dxa"/>
          <w:tcBorders>
            <w:top w:val="single" w:sz="4" w:space="0" w:color="auto"/>
            <w:left w:val="single" w:sz="4" w:space="0" w:color="auto"/>
            <w:bottom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sz w:val="24"/>
              <w:szCs w:val="24"/>
            </w:rPr>
          </w:pPr>
        </w:p>
      </w:tc>
    </w:tr>
    <w:tr w:rsidR="00100119" w:rsidTr="008E2083">
      <w:tc>
        <w:tcPr>
          <w:cnfStyle w:val="001000000000"/>
          <w:tcW w:w="1926" w:type="dxa"/>
          <w:vMerge/>
          <w:tcBorders>
            <w:left w:val="single" w:sz="4" w:space="0" w:color="auto"/>
            <w:right w:val="single" w:sz="4" w:space="0" w:color="auto"/>
          </w:tcBorders>
        </w:tcPr>
        <w:p w:rsidR="000F09C9" w:rsidRDefault="000F09C9" w:rsidP="000F09C9">
          <w:pPr>
            <w:pStyle w:val="stbilgi"/>
          </w:pPr>
        </w:p>
      </w:tc>
      <w:tc>
        <w:tcPr>
          <w:tcW w:w="4845" w:type="dxa"/>
          <w:vMerge/>
          <w:tcBorders>
            <w:left w:val="single" w:sz="4" w:space="0" w:color="auto"/>
            <w:right w:val="single" w:sz="4" w:space="0" w:color="auto"/>
          </w:tcBorders>
          <w:vAlign w:val="center"/>
        </w:tcPr>
        <w:p w:rsidR="000F09C9" w:rsidRPr="00A62EDB" w:rsidRDefault="000F09C9" w:rsidP="000F09C9">
          <w:pPr>
            <w:pStyle w:val="stbilgi"/>
            <w:jc w:val="center"/>
            <w:cnfStyle w:val="000000000000"/>
            <w:rPr>
              <w:rFonts w:ascii="Times New Roman" w:hAnsi="Times New Roman" w:cs="Times New Roman"/>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b/>
              <w:sz w:val="24"/>
              <w:szCs w:val="24"/>
            </w:rPr>
          </w:pPr>
          <w:r w:rsidRPr="00A62EDB">
            <w:rPr>
              <w:rFonts w:ascii="Times New Roman" w:hAnsi="Times New Roman" w:cs="Times New Roman"/>
              <w:b/>
              <w:sz w:val="24"/>
              <w:szCs w:val="24"/>
            </w:rPr>
            <w:t>Yayın Tarihi</w:t>
          </w:r>
        </w:p>
      </w:tc>
      <w:tc>
        <w:tcPr>
          <w:tcW w:w="1769" w:type="dxa"/>
          <w:tcBorders>
            <w:top w:val="single" w:sz="4" w:space="0" w:color="auto"/>
            <w:left w:val="single" w:sz="4" w:space="0" w:color="auto"/>
            <w:bottom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sz w:val="24"/>
              <w:szCs w:val="24"/>
            </w:rPr>
          </w:pPr>
        </w:p>
      </w:tc>
    </w:tr>
    <w:tr w:rsidR="00100119" w:rsidTr="008E2083">
      <w:tc>
        <w:tcPr>
          <w:cnfStyle w:val="001000000000"/>
          <w:tcW w:w="1926" w:type="dxa"/>
          <w:vMerge/>
          <w:tcBorders>
            <w:left w:val="single" w:sz="4" w:space="0" w:color="auto"/>
            <w:right w:val="single" w:sz="4" w:space="0" w:color="auto"/>
          </w:tcBorders>
        </w:tcPr>
        <w:p w:rsidR="000F09C9" w:rsidRDefault="000F09C9" w:rsidP="000F09C9">
          <w:pPr>
            <w:pStyle w:val="stbilgi"/>
          </w:pPr>
        </w:p>
      </w:tc>
      <w:tc>
        <w:tcPr>
          <w:tcW w:w="4845" w:type="dxa"/>
          <w:vMerge/>
          <w:tcBorders>
            <w:left w:val="single" w:sz="4" w:space="0" w:color="auto"/>
            <w:right w:val="single" w:sz="4" w:space="0" w:color="auto"/>
          </w:tcBorders>
          <w:vAlign w:val="center"/>
        </w:tcPr>
        <w:p w:rsidR="000F09C9" w:rsidRPr="00A62EDB" w:rsidRDefault="000F09C9" w:rsidP="000F09C9">
          <w:pPr>
            <w:pStyle w:val="stbilgi"/>
            <w:jc w:val="center"/>
            <w:cnfStyle w:val="000000000000"/>
            <w:rPr>
              <w:rFonts w:ascii="Times New Roman" w:hAnsi="Times New Roman" w:cs="Times New Roman"/>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b/>
              <w:sz w:val="24"/>
              <w:szCs w:val="24"/>
            </w:rPr>
          </w:pPr>
          <w:r w:rsidRPr="00A62EDB">
            <w:rPr>
              <w:rFonts w:ascii="Times New Roman" w:hAnsi="Times New Roman" w:cs="Times New Roman"/>
              <w:b/>
              <w:sz w:val="24"/>
              <w:szCs w:val="24"/>
            </w:rPr>
            <w:t>Revizyon  No :</w:t>
          </w:r>
        </w:p>
      </w:tc>
      <w:tc>
        <w:tcPr>
          <w:tcW w:w="1769" w:type="dxa"/>
          <w:tcBorders>
            <w:top w:val="single" w:sz="4" w:space="0" w:color="auto"/>
            <w:left w:val="single" w:sz="4" w:space="0" w:color="auto"/>
            <w:bottom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sz w:val="24"/>
              <w:szCs w:val="24"/>
            </w:rPr>
          </w:pPr>
        </w:p>
      </w:tc>
    </w:tr>
    <w:tr w:rsidR="00100119" w:rsidTr="008E2083">
      <w:trPr>
        <w:trHeight w:val="390"/>
      </w:trPr>
      <w:tc>
        <w:tcPr>
          <w:cnfStyle w:val="001000000000"/>
          <w:tcW w:w="1926" w:type="dxa"/>
          <w:vMerge/>
          <w:tcBorders>
            <w:left w:val="single" w:sz="4" w:space="0" w:color="auto"/>
            <w:right w:val="single" w:sz="4" w:space="0" w:color="auto"/>
          </w:tcBorders>
        </w:tcPr>
        <w:p w:rsidR="000F09C9" w:rsidRDefault="000F09C9" w:rsidP="000F09C9">
          <w:pPr>
            <w:pStyle w:val="stbilgi"/>
          </w:pPr>
        </w:p>
      </w:tc>
      <w:tc>
        <w:tcPr>
          <w:tcW w:w="4845" w:type="dxa"/>
          <w:vMerge w:val="restart"/>
          <w:tcBorders>
            <w:top w:val="single" w:sz="4" w:space="0" w:color="auto"/>
            <w:left w:val="single" w:sz="4" w:space="0" w:color="auto"/>
            <w:right w:val="single" w:sz="4" w:space="0" w:color="auto"/>
          </w:tcBorders>
          <w:vAlign w:val="center"/>
        </w:tcPr>
        <w:p w:rsidR="000F09C9" w:rsidRPr="00A62EDB" w:rsidRDefault="00100119" w:rsidP="000F09C9">
          <w:pPr>
            <w:pStyle w:val="stbilgi"/>
            <w:jc w:val="center"/>
            <w:cnfStyle w:val="000000000000"/>
            <w:rPr>
              <w:rFonts w:ascii="Times New Roman" w:hAnsi="Times New Roman" w:cs="Times New Roman"/>
              <w:b/>
              <w:sz w:val="24"/>
              <w:szCs w:val="24"/>
            </w:rPr>
          </w:pPr>
          <w:r w:rsidRPr="00A62EDB">
            <w:rPr>
              <w:rFonts w:ascii="Times New Roman" w:hAnsi="Times New Roman" w:cs="Times New Roman"/>
              <w:b/>
              <w:sz w:val="24"/>
              <w:szCs w:val="24"/>
            </w:rPr>
            <w:t xml:space="preserve">SALGIN HASTALIK BELİRTİLERİ GÖSTEREN KİŞİLERE YAPILACAK MÜDAHALELER (BULAŞ BAZLI ÖNLEM PLANI, </w:t>
          </w:r>
          <w:r w:rsidR="000F09C9" w:rsidRPr="00A62EDB">
            <w:rPr>
              <w:rFonts w:ascii="Times New Roman" w:hAnsi="Times New Roman" w:cs="Times New Roman"/>
              <w:b/>
              <w:sz w:val="24"/>
              <w:szCs w:val="24"/>
            </w:rPr>
            <w:t>BBÖ)</w:t>
          </w:r>
        </w:p>
      </w:tc>
      <w:tc>
        <w:tcPr>
          <w:tcW w:w="1884" w:type="dxa"/>
          <w:tcBorders>
            <w:top w:val="single" w:sz="4" w:space="0" w:color="auto"/>
            <w:left w:val="single" w:sz="4" w:space="0" w:color="auto"/>
            <w:bottom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b/>
              <w:sz w:val="24"/>
              <w:szCs w:val="24"/>
            </w:rPr>
          </w:pPr>
          <w:r w:rsidRPr="00A62EDB">
            <w:rPr>
              <w:rFonts w:ascii="Times New Roman" w:hAnsi="Times New Roman" w:cs="Times New Roman"/>
              <w:b/>
              <w:sz w:val="24"/>
              <w:szCs w:val="24"/>
            </w:rPr>
            <w:t>Revizyon Tarihi:</w:t>
          </w:r>
        </w:p>
      </w:tc>
      <w:tc>
        <w:tcPr>
          <w:tcW w:w="1769" w:type="dxa"/>
          <w:tcBorders>
            <w:top w:val="single" w:sz="4" w:space="0" w:color="auto"/>
            <w:left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sz w:val="24"/>
              <w:szCs w:val="24"/>
            </w:rPr>
          </w:pPr>
        </w:p>
      </w:tc>
    </w:tr>
    <w:tr w:rsidR="00100119" w:rsidTr="008E2083">
      <w:trPr>
        <w:trHeight w:val="390"/>
      </w:trPr>
      <w:tc>
        <w:tcPr>
          <w:cnfStyle w:val="001000000000"/>
          <w:tcW w:w="1926" w:type="dxa"/>
          <w:vMerge/>
          <w:tcBorders>
            <w:left w:val="single" w:sz="4" w:space="0" w:color="auto"/>
            <w:bottom w:val="single" w:sz="4" w:space="0" w:color="auto"/>
            <w:right w:val="single" w:sz="4" w:space="0" w:color="auto"/>
          </w:tcBorders>
        </w:tcPr>
        <w:p w:rsidR="000F09C9" w:rsidRDefault="000F09C9" w:rsidP="000F09C9">
          <w:pPr>
            <w:pStyle w:val="stbilgi"/>
          </w:pPr>
        </w:p>
      </w:tc>
      <w:tc>
        <w:tcPr>
          <w:tcW w:w="4845" w:type="dxa"/>
          <w:vMerge/>
          <w:tcBorders>
            <w:left w:val="single" w:sz="4" w:space="0" w:color="auto"/>
            <w:bottom w:val="single" w:sz="4" w:space="0" w:color="auto"/>
            <w:right w:val="single" w:sz="4" w:space="0" w:color="auto"/>
          </w:tcBorders>
          <w:vAlign w:val="center"/>
        </w:tcPr>
        <w:p w:rsidR="000F09C9" w:rsidRPr="00A62EDB" w:rsidRDefault="000F09C9" w:rsidP="000F09C9">
          <w:pPr>
            <w:pStyle w:val="stbilgi"/>
            <w:jc w:val="center"/>
            <w:cnfStyle w:val="000000000000"/>
            <w:rPr>
              <w:rFonts w:ascii="Times New Roman" w:hAnsi="Times New Roman" w:cs="Times New Roman"/>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b/>
              <w:sz w:val="24"/>
              <w:szCs w:val="24"/>
            </w:rPr>
          </w:pPr>
          <w:r w:rsidRPr="00A62EDB">
            <w:rPr>
              <w:rFonts w:ascii="Times New Roman" w:hAnsi="Times New Roman" w:cs="Times New Roman"/>
              <w:b/>
              <w:sz w:val="24"/>
              <w:szCs w:val="24"/>
            </w:rPr>
            <w:t>Sayfa No:</w:t>
          </w:r>
        </w:p>
      </w:tc>
      <w:tc>
        <w:tcPr>
          <w:tcW w:w="1769" w:type="dxa"/>
          <w:tcBorders>
            <w:left w:val="single" w:sz="4" w:space="0" w:color="auto"/>
            <w:bottom w:val="single" w:sz="4" w:space="0" w:color="auto"/>
            <w:right w:val="single" w:sz="4" w:space="0" w:color="auto"/>
          </w:tcBorders>
        </w:tcPr>
        <w:p w:rsidR="000F09C9" w:rsidRPr="00A62EDB" w:rsidRDefault="000F09C9" w:rsidP="000F09C9">
          <w:pPr>
            <w:pStyle w:val="stbilgi"/>
            <w:cnfStyle w:val="000000000000"/>
            <w:rPr>
              <w:rFonts w:ascii="Times New Roman" w:hAnsi="Times New Roman" w:cs="Times New Roman"/>
              <w:sz w:val="24"/>
              <w:szCs w:val="24"/>
            </w:rPr>
          </w:pPr>
          <w:r w:rsidRPr="00A62EDB">
            <w:rPr>
              <w:rFonts w:ascii="Times New Roman" w:hAnsi="Times New Roman" w:cs="Times New Roman"/>
              <w:sz w:val="24"/>
              <w:szCs w:val="24"/>
            </w:rPr>
            <w:t xml:space="preserve">Sayfa </w:t>
          </w:r>
          <w:r w:rsidR="00031490" w:rsidRPr="00A62EDB">
            <w:rPr>
              <w:rFonts w:ascii="Times New Roman" w:hAnsi="Times New Roman" w:cs="Times New Roman"/>
              <w:bCs/>
              <w:sz w:val="24"/>
              <w:szCs w:val="24"/>
            </w:rPr>
            <w:fldChar w:fldCharType="begin"/>
          </w:r>
          <w:r w:rsidRPr="00A62EDB">
            <w:rPr>
              <w:rFonts w:ascii="Times New Roman" w:hAnsi="Times New Roman" w:cs="Times New Roman"/>
              <w:bCs/>
              <w:sz w:val="24"/>
              <w:szCs w:val="24"/>
            </w:rPr>
            <w:instrText>PAGE  \* Arabic  \* MERGEFORMAT</w:instrText>
          </w:r>
          <w:r w:rsidR="00031490" w:rsidRPr="00A62EDB">
            <w:rPr>
              <w:rFonts w:ascii="Times New Roman" w:hAnsi="Times New Roman" w:cs="Times New Roman"/>
              <w:bCs/>
              <w:sz w:val="24"/>
              <w:szCs w:val="24"/>
            </w:rPr>
            <w:fldChar w:fldCharType="separate"/>
          </w:r>
          <w:r w:rsidR="005A7376">
            <w:rPr>
              <w:rFonts w:ascii="Times New Roman" w:hAnsi="Times New Roman" w:cs="Times New Roman"/>
              <w:bCs/>
              <w:noProof/>
              <w:sz w:val="24"/>
              <w:szCs w:val="24"/>
            </w:rPr>
            <w:t>1</w:t>
          </w:r>
          <w:r w:rsidR="00031490" w:rsidRPr="00A62EDB">
            <w:rPr>
              <w:rFonts w:ascii="Times New Roman" w:hAnsi="Times New Roman" w:cs="Times New Roman"/>
              <w:bCs/>
              <w:sz w:val="24"/>
              <w:szCs w:val="24"/>
            </w:rPr>
            <w:fldChar w:fldCharType="end"/>
          </w:r>
          <w:r w:rsidRPr="00A62EDB">
            <w:rPr>
              <w:rFonts w:ascii="Times New Roman" w:hAnsi="Times New Roman" w:cs="Times New Roman"/>
              <w:sz w:val="24"/>
              <w:szCs w:val="24"/>
            </w:rPr>
            <w:t xml:space="preserve"> / </w:t>
          </w:r>
          <w:fldSimple w:instr="NUMPAGES  \* Arabic  \* MERGEFORMAT">
            <w:r w:rsidR="005A7376">
              <w:rPr>
                <w:rFonts w:ascii="Times New Roman" w:hAnsi="Times New Roman" w:cs="Times New Roman"/>
                <w:bCs/>
                <w:noProof/>
                <w:sz w:val="24"/>
                <w:szCs w:val="24"/>
              </w:rPr>
              <w:t>2</w:t>
            </w:r>
          </w:fldSimple>
        </w:p>
      </w:tc>
    </w:tr>
  </w:tbl>
  <w:p w:rsidR="005A71D0" w:rsidRDefault="005A71D0">
    <w:pPr>
      <w:pStyle w:val="stbilgi"/>
    </w:pPr>
  </w:p>
  <w:p w:rsidR="005A71D0" w:rsidRDefault="005A71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A1527F"/>
    <w:multiLevelType w:val="hybridMultilevel"/>
    <w:tmpl w:val="8F10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1F0034"/>
    <w:multiLevelType w:val="hybridMultilevel"/>
    <w:tmpl w:val="FEB0466E"/>
    <w:lvl w:ilvl="0" w:tplc="D91C9CC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6F3159"/>
    <w:multiLevelType w:val="hybridMultilevel"/>
    <w:tmpl w:val="A17A66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E6A174E"/>
    <w:multiLevelType w:val="hybridMultilevel"/>
    <w:tmpl w:val="4B4E6CB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0"/>
  </w:num>
  <w:num w:numId="3">
    <w:abstractNumId w:val="33"/>
  </w:num>
  <w:num w:numId="4">
    <w:abstractNumId w:val="27"/>
  </w:num>
  <w:num w:numId="5">
    <w:abstractNumId w:val="9"/>
  </w:num>
  <w:num w:numId="6">
    <w:abstractNumId w:val="24"/>
  </w:num>
  <w:num w:numId="7">
    <w:abstractNumId w:val="4"/>
  </w:num>
  <w:num w:numId="8">
    <w:abstractNumId w:val="13"/>
  </w:num>
  <w:num w:numId="9">
    <w:abstractNumId w:val="37"/>
  </w:num>
  <w:num w:numId="10">
    <w:abstractNumId w:val="31"/>
  </w:num>
  <w:num w:numId="11">
    <w:abstractNumId w:val="21"/>
  </w:num>
  <w:num w:numId="12">
    <w:abstractNumId w:val="39"/>
  </w:num>
  <w:num w:numId="13">
    <w:abstractNumId w:val="2"/>
  </w:num>
  <w:num w:numId="14">
    <w:abstractNumId w:val="6"/>
  </w:num>
  <w:num w:numId="15">
    <w:abstractNumId w:val="41"/>
  </w:num>
  <w:num w:numId="16">
    <w:abstractNumId w:val="12"/>
  </w:num>
  <w:num w:numId="17">
    <w:abstractNumId w:val="48"/>
  </w:num>
  <w:num w:numId="18">
    <w:abstractNumId w:val="26"/>
  </w:num>
  <w:num w:numId="19">
    <w:abstractNumId w:val="7"/>
  </w:num>
  <w:num w:numId="20">
    <w:abstractNumId w:val="22"/>
  </w:num>
  <w:num w:numId="21">
    <w:abstractNumId w:val="49"/>
  </w:num>
  <w:num w:numId="22">
    <w:abstractNumId w:val="3"/>
  </w:num>
  <w:num w:numId="23">
    <w:abstractNumId w:val="38"/>
  </w:num>
  <w:num w:numId="24">
    <w:abstractNumId w:val="17"/>
  </w:num>
  <w:num w:numId="25">
    <w:abstractNumId w:val="25"/>
  </w:num>
  <w:num w:numId="26">
    <w:abstractNumId w:val="35"/>
  </w:num>
  <w:num w:numId="27">
    <w:abstractNumId w:val="15"/>
  </w:num>
  <w:num w:numId="28">
    <w:abstractNumId w:val="46"/>
  </w:num>
  <w:num w:numId="29">
    <w:abstractNumId w:val="28"/>
  </w:num>
  <w:num w:numId="30">
    <w:abstractNumId w:val="11"/>
  </w:num>
  <w:num w:numId="31">
    <w:abstractNumId w:val="34"/>
  </w:num>
  <w:num w:numId="32">
    <w:abstractNumId w:val="42"/>
  </w:num>
  <w:num w:numId="33">
    <w:abstractNumId w:val="19"/>
  </w:num>
  <w:num w:numId="34">
    <w:abstractNumId w:val="0"/>
  </w:num>
  <w:num w:numId="35">
    <w:abstractNumId w:val="47"/>
  </w:num>
  <w:num w:numId="36">
    <w:abstractNumId w:val="43"/>
  </w:num>
  <w:num w:numId="37">
    <w:abstractNumId w:val="30"/>
  </w:num>
  <w:num w:numId="38">
    <w:abstractNumId w:val="40"/>
  </w:num>
  <w:num w:numId="39">
    <w:abstractNumId w:val="23"/>
  </w:num>
  <w:num w:numId="40">
    <w:abstractNumId w:val="36"/>
  </w:num>
  <w:num w:numId="41">
    <w:abstractNumId w:val="32"/>
  </w:num>
  <w:num w:numId="42">
    <w:abstractNumId w:val="45"/>
  </w:num>
  <w:num w:numId="43">
    <w:abstractNumId w:val="50"/>
  </w:num>
  <w:num w:numId="44">
    <w:abstractNumId w:val="18"/>
  </w:num>
  <w:num w:numId="45">
    <w:abstractNumId w:val="44"/>
  </w:num>
  <w:num w:numId="46">
    <w:abstractNumId w:val="10"/>
  </w:num>
  <w:num w:numId="47">
    <w:abstractNumId w:val="5"/>
  </w:num>
  <w:num w:numId="48">
    <w:abstractNumId w:val="29"/>
  </w:num>
  <w:num w:numId="49">
    <w:abstractNumId w:val="1"/>
  </w:num>
  <w:num w:numId="50">
    <w:abstractNumId w:val="8"/>
  </w:num>
  <w:num w:numId="51">
    <w:abstractNumId w:val="1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A71D0"/>
    <w:rsid w:val="00017E34"/>
    <w:rsid w:val="00023768"/>
    <w:rsid w:val="00031490"/>
    <w:rsid w:val="00046901"/>
    <w:rsid w:val="000503B0"/>
    <w:rsid w:val="00080173"/>
    <w:rsid w:val="0008411F"/>
    <w:rsid w:val="000850CA"/>
    <w:rsid w:val="000A6391"/>
    <w:rsid w:val="000C0C0A"/>
    <w:rsid w:val="000F09C9"/>
    <w:rsid w:val="000F76A1"/>
    <w:rsid w:val="00100119"/>
    <w:rsid w:val="00105087"/>
    <w:rsid w:val="00136D01"/>
    <w:rsid w:val="001605AF"/>
    <w:rsid w:val="00176943"/>
    <w:rsid w:val="001C2954"/>
    <w:rsid w:val="001E12BA"/>
    <w:rsid w:val="001E1342"/>
    <w:rsid w:val="001F1526"/>
    <w:rsid w:val="001F7E2C"/>
    <w:rsid w:val="00206C5B"/>
    <w:rsid w:val="0021085B"/>
    <w:rsid w:val="0021773B"/>
    <w:rsid w:val="00220D50"/>
    <w:rsid w:val="00260F50"/>
    <w:rsid w:val="0029546C"/>
    <w:rsid w:val="002A3A67"/>
    <w:rsid w:val="002A5C47"/>
    <w:rsid w:val="002C5E4F"/>
    <w:rsid w:val="002F14F7"/>
    <w:rsid w:val="003217BF"/>
    <w:rsid w:val="00340259"/>
    <w:rsid w:val="00340747"/>
    <w:rsid w:val="0035181A"/>
    <w:rsid w:val="0035290F"/>
    <w:rsid w:val="00352F41"/>
    <w:rsid w:val="00363E7B"/>
    <w:rsid w:val="003720B2"/>
    <w:rsid w:val="00382486"/>
    <w:rsid w:val="003954A7"/>
    <w:rsid w:val="003E1C80"/>
    <w:rsid w:val="003E5A8D"/>
    <w:rsid w:val="003F501A"/>
    <w:rsid w:val="004345C6"/>
    <w:rsid w:val="00442B2E"/>
    <w:rsid w:val="0044488F"/>
    <w:rsid w:val="00453F70"/>
    <w:rsid w:val="004B51F1"/>
    <w:rsid w:val="004C5F18"/>
    <w:rsid w:val="004D2ECC"/>
    <w:rsid w:val="004E0AB9"/>
    <w:rsid w:val="0050584F"/>
    <w:rsid w:val="00512D59"/>
    <w:rsid w:val="005463CE"/>
    <w:rsid w:val="00566C13"/>
    <w:rsid w:val="00576F74"/>
    <w:rsid w:val="00580427"/>
    <w:rsid w:val="00585D40"/>
    <w:rsid w:val="00587B41"/>
    <w:rsid w:val="00592B4F"/>
    <w:rsid w:val="005A0622"/>
    <w:rsid w:val="005A71D0"/>
    <w:rsid w:val="005A7376"/>
    <w:rsid w:val="005F51A6"/>
    <w:rsid w:val="00617F4A"/>
    <w:rsid w:val="0062104D"/>
    <w:rsid w:val="00632070"/>
    <w:rsid w:val="00681048"/>
    <w:rsid w:val="006C436A"/>
    <w:rsid w:val="00705E44"/>
    <w:rsid w:val="00714288"/>
    <w:rsid w:val="00715BC1"/>
    <w:rsid w:val="00721E56"/>
    <w:rsid w:val="00730D5F"/>
    <w:rsid w:val="00730F6A"/>
    <w:rsid w:val="0074323A"/>
    <w:rsid w:val="00764072"/>
    <w:rsid w:val="00765A32"/>
    <w:rsid w:val="00773EDE"/>
    <w:rsid w:val="00781062"/>
    <w:rsid w:val="00786BBE"/>
    <w:rsid w:val="00792C99"/>
    <w:rsid w:val="007B7585"/>
    <w:rsid w:val="007E0A06"/>
    <w:rsid w:val="008017A1"/>
    <w:rsid w:val="00823E8F"/>
    <w:rsid w:val="00837FF8"/>
    <w:rsid w:val="008522B0"/>
    <w:rsid w:val="00860B72"/>
    <w:rsid w:val="00863609"/>
    <w:rsid w:val="00871726"/>
    <w:rsid w:val="008970DD"/>
    <w:rsid w:val="008B60A5"/>
    <w:rsid w:val="008D07BD"/>
    <w:rsid w:val="008E4F87"/>
    <w:rsid w:val="00920E60"/>
    <w:rsid w:val="00931CC8"/>
    <w:rsid w:val="00945789"/>
    <w:rsid w:val="00945D92"/>
    <w:rsid w:val="00947F31"/>
    <w:rsid w:val="00972BEF"/>
    <w:rsid w:val="00987917"/>
    <w:rsid w:val="00997E58"/>
    <w:rsid w:val="009C7C35"/>
    <w:rsid w:val="009E3558"/>
    <w:rsid w:val="00A004C7"/>
    <w:rsid w:val="00A059A0"/>
    <w:rsid w:val="00A14E86"/>
    <w:rsid w:val="00A1562E"/>
    <w:rsid w:val="00A447C7"/>
    <w:rsid w:val="00A62EDB"/>
    <w:rsid w:val="00A840AE"/>
    <w:rsid w:val="00AC165D"/>
    <w:rsid w:val="00AD1A2A"/>
    <w:rsid w:val="00AE2E88"/>
    <w:rsid w:val="00AE6E2E"/>
    <w:rsid w:val="00B26ABA"/>
    <w:rsid w:val="00B353B5"/>
    <w:rsid w:val="00B4638D"/>
    <w:rsid w:val="00B56DB7"/>
    <w:rsid w:val="00B726FF"/>
    <w:rsid w:val="00B74DFD"/>
    <w:rsid w:val="00BA5AF7"/>
    <w:rsid w:val="00BB129A"/>
    <w:rsid w:val="00BC30A1"/>
    <w:rsid w:val="00BD0823"/>
    <w:rsid w:val="00BE2B10"/>
    <w:rsid w:val="00C02E42"/>
    <w:rsid w:val="00C10620"/>
    <w:rsid w:val="00C2557D"/>
    <w:rsid w:val="00C46BC2"/>
    <w:rsid w:val="00C639C4"/>
    <w:rsid w:val="00C84E56"/>
    <w:rsid w:val="00C91C92"/>
    <w:rsid w:val="00C92A7B"/>
    <w:rsid w:val="00CA21C6"/>
    <w:rsid w:val="00CA7B3F"/>
    <w:rsid w:val="00CD0291"/>
    <w:rsid w:val="00CD39D1"/>
    <w:rsid w:val="00CE1C2F"/>
    <w:rsid w:val="00D208A0"/>
    <w:rsid w:val="00D27FD9"/>
    <w:rsid w:val="00D43221"/>
    <w:rsid w:val="00D60D9C"/>
    <w:rsid w:val="00D6321F"/>
    <w:rsid w:val="00DA5540"/>
    <w:rsid w:val="00DB41FA"/>
    <w:rsid w:val="00DC3C29"/>
    <w:rsid w:val="00DC5F05"/>
    <w:rsid w:val="00DD4DE2"/>
    <w:rsid w:val="00DE35D3"/>
    <w:rsid w:val="00DE65D3"/>
    <w:rsid w:val="00DF128E"/>
    <w:rsid w:val="00E01617"/>
    <w:rsid w:val="00E13E3A"/>
    <w:rsid w:val="00E158D1"/>
    <w:rsid w:val="00E33FCC"/>
    <w:rsid w:val="00E45B33"/>
    <w:rsid w:val="00E5507C"/>
    <w:rsid w:val="00E561F3"/>
    <w:rsid w:val="00E87A34"/>
    <w:rsid w:val="00E906F6"/>
    <w:rsid w:val="00EB1F8F"/>
    <w:rsid w:val="00EC0687"/>
    <w:rsid w:val="00EE02CE"/>
    <w:rsid w:val="00F058A2"/>
    <w:rsid w:val="00F24FEA"/>
    <w:rsid w:val="00F25352"/>
    <w:rsid w:val="00F27057"/>
    <w:rsid w:val="00F3254F"/>
    <w:rsid w:val="00F42328"/>
    <w:rsid w:val="00F5097E"/>
    <w:rsid w:val="00F843CA"/>
    <w:rsid w:val="00FB1834"/>
    <w:rsid w:val="00FD06A5"/>
    <w:rsid w:val="00FE64B6"/>
    <w:rsid w:val="00FE6A66"/>
    <w:rsid w:val="00FF3B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 w:type="table" w:customStyle="1" w:styleId="KlavuzTablo1Ak1">
    <w:name w:val="Kılavuz Tablo 1 Açık1"/>
    <w:basedOn w:val="NormalTablo"/>
    <w:uiPriority w:val="46"/>
    <w:rsid w:val="000F09C9"/>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1">
    <w:name w:val="Tablo Kılavuzu1"/>
    <w:basedOn w:val="NormalTablo"/>
    <w:next w:val="TabloKlavuzu"/>
    <w:uiPriority w:val="59"/>
    <w:rsid w:val="00A62ED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13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4D53-A463-47CD-BE5B-82B45E26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sule70</cp:lastModifiedBy>
  <cp:revision>4</cp:revision>
  <cp:lastPrinted>2020-09-16T09:29:00Z</cp:lastPrinted>
  <dcterms:created xsi:type="dcterms:W3CDTF">2020-09-05T00:16:00Z</dcterms:created>
  <dcterms:modified xsi:type="dcterms:W3CDTF">2020-09-16T09:29:00Z</dcterms:modified>
</cp:coreProperties>
</file>